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2463F" w14:textId="4DAAA4C3" w:rsidR="009B7A8A" w:rsidRPr="009B7A8A" w:rsidRDefault="009B7A8A" w:rsidP="009B7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B7A8A">
        <w:rPr>
          <w:rFonts w:ascii="Arial" w:eastAsia="Times New Roman" w:hAnsi="Arial" w:cs="Arial"/>
          <w:b/>
          <w:bCs/>
          <w:noProof/>
          <w:color w:val="474747"/>
          <w:sz w:val="21"/>
          <w:szCs w:val="21"/>
          <w:lang w:eastAsia="ru-RU"/>
        </w:rPr>
        <w:drawing>
          <wp:inline distT="0" distB="0" distL="0" distR="0" wp14:anchorId="18189A40" wp14:editId="53A074B8">
            <wp:extent cx="5940425" cy="4905375"/>
            <wp:effectExtent l="0" t="0" r="3175" b="9525"/>
            <wp:docPr id="1" name="Рисунок 1" descr="http://amotash.ru/assets/images/15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otash.ru/assets/images/1505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D8CD1" w14:textId="77777777" w:rsidR="009B7A8A" w:rsidRPr="009B7A8A" w:rsidRDefault="009B7A8A" w:rsidP="009B7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B7A8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Первый масштабный компьютерный турнир среди пенсионеров, стартовавший в Хакасии в марте, завершился. В финале, который прошёл в Абаканском дворце молодёжи, состязались 36 человек – победители и призёры городских и районных соревнований в двух номинациях: «Начинающий» пользователь и «Уверенный». Всего же на отборочном этапе в борьбу вступили почти 250 человек во всех городах и районах республики.</w:t>
      </w:r>
    </w:p>
    <w:p w14:paraId="46001508" w14:textId="77777777" w:rsidR="009B7A8A" w:rsidRPr="009B7A8A" w:rsidRDefault="009B7A8A" w:rsidP="009B7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B7A8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Стать участником Чемпионата мог каждый желающий пенсионер независимо от уровня подготовки. Многие попали на турнир со «школьной» скамьи, то есть, едва окончив курсы компьютерной грамотности, которые, как и сам чемпионат, стали частью проекта реализованного региональными отделениями ПФР и Союза пенсионеров России, а также Правительством Хакасии при финансовой поддержке Фонда президентских грантов. </w:t>
      </w:r>
    </w:p>
    <w:p w14:paraId="0C339BFE" w14:textId="77777777" w:rsidR="009B7A8A" w:rsidRPr="009B7A8A" w:rsidRDefault="009B7A8A" w:rsidP="009B7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B7A8A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>- Если бы не курсы, мне бы, наверное, до сих пор компьютер не освоить</w:t>
      </w:r>
      <w:r w:rsidRPr="009B7A8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, – рассказывает самая возрастная участница Чемпионата Валентина Николаевна Маслова из Саяногорска. </w:t>
      </w:r>
      <w:r w:rsidRPr="009B7A8A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>– Перед новым годом получила диплом об успешном обучении, решила попробовать себя на турнире и вот  в свои 72 года вышла в финал. Общаюсь с подругами не только в соцсетях, но и по скайпу, забыла  что такое очередь к врачу, потому что записываюсь через сайт госуслуг. Да что там говорить, набирать текст не умела, всё от руки писала. Теперь – только на компьютере. Печатаю сценарии для клуба пенсионеров «Непоседы», работы немало.</w:t>
      </w:r>
    </w:p>
    <w:p w14:paraId="32F408B6" w14:textId="77777777" w:rsidR="009B7A8A" w:rsidRPr="009B7A8A" w:rsidRDefault="009B7A8A" w:rsidP="009B7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B7A8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Участники финального этапа соревнований состязались в умении пользоваться текстовыми редакторами, работать с веб-браузерами, поисковыми системами, оценивалась способность ориентироваться в разделах сайта госуслуг, ПФР и других государственных учреждений с целью получить необходимую информацию или услуги через интернет. На выполнение заданий отводилось 45 минут.</w:t>
      </w:r>
    </w:p>
    <w:p w14:paraId="56FEF2C0" w14:textId="77777777" w:rsidR="009B7A8A" w:rsidRPr="009B7A8A" w:rsidRDefault="009B7A8A" w:rsidP="009B7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B7A8A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>- Актуальность таких проектов вне сомнения, </w:t>
      </w:r>
      <w:r w:rsidRPr="009B7A8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– говорит управляющий Отделением ПФР по Хакасии Виктор Филонов. – </w:t>
      </w:r>
      <w:r w:rsidRPr="009B7A8A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 xml:space="preserve">Сегодня компьютерные программы, интернет – это уже не роскошь, а жизненная необходимость. Всемирная паутина всем, в том числе пенсионерам, даёт возможность оперативно, практически в режиме реального времени, решать насущные вопросы, например с пенсией, с оплатой ЖКХ и т.д. Это глобальная экономия </w:t>
      </w:r>
      <w:r w:rsidRPr="009B7A8A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lastRenderedPageBreak/>
        <w:t>времени. А в таких турнирах победа, конечно, важна, но и участие немаловажно, потому что сегодняшние участники, наверняка поделятся и впечатлениями, и опытом со своими сверстниками, а, значит, количество пенсионеров, постоянно использующих компьютер для решения различного рода вопросов, в том числе на бытовом уровне, увеличится.  </w:t>
      </w:r>
    </w:p>
    <w:p w14:paraId="0DB39847" w14:textId="77777777" w:rsidR="009B7A8A" w:rsidRPr="009B7A8A" w:rsidRDefault="009B7A8A" w:rsidP="009B7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B7A8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На завершившемся Чемпионате по компьютерной грамотности победу в командном зачёте, оформив два вторых места в каждой из номинаций и набрав наибольшее количество очков, одержала сборная Алтайского района. В номинации «Начинающий пользователь» с заданием успешнее всех справилась Наталья Асаповна Тахтобина из Аскизского района, а самым «уверенным» пользователем стала представительница Таштыпского района Надежда Алексеевна Онипко. Победители в номинациях представят Хакасию на соревнованиях российского уровня в Кирове в начале июня.</w:t>
      </w:r>
    </w:p>
    <w:p w14:paraId="3DE59E2E" w14:textId="77777777" w:rsidR="009B7A8A" w:rsidRPr="009B7A8A" w:rsidRDefault="009B7A8A" w:rsidP="009B7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B7A8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2CF22201" w14:textId="77777777" w:rsidR="009B7A8A" w:rsidRPr="009B7A8A" w:rsidRDefault="009B7A8A" w:rsidP="009B7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B7A8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Пенсионный ликбез 8 – 2019</w:t>
      </w:r>
    </w:p>
    <w:p w14:paraId="600F4B4A" w14:textId="77777777" w:rsidR="009B7A8A" w:rsidRPr="009B7A8A" w:rsidRDefault="009B7A8A" w:rsidP="009B7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B7A8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56D0A950" w14:textId="74BB0537" w:rsidR="007B257F" w:rsidRPr="009B7A8A" w:rsidRDefault="007B257F" w:rsidP="009B7A8A">
      <w:bookmarkStart w:id="0" w:name="_GoBack"/>
      <w:bookmarkEnd w:id="0"/>
    </w:p>
    <w:sectPr w:rsidR="007B257F" w:rsidRPr="009B7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F02E5"/>
    <w:rsid w:val="001019E1"/>
    <w:rsid w:val="0013348C"/>
    <w:rsid w:val="001B34FA"/>
    <w:rsid w:val="001B5486"/>
    <w:rsid w:val="00214237"/>
    <w:rsid w:val="00530DA6"/>
    <w:rsid w:val="00660663"/>
    <w:rsid w:val="006E6973"/>
    <w:rsid w:val="00780CA2"/>
    <w:rsid w:val="007950E9"/>
    <w:rsid w:val="007B257F"/>
    <w:rsid w:val="00856B8F"/>
    <w:rsid w:val="0087029A"/>
    <w:rsid w:val="009B3974"/>
    <w:rsid w:val="009B7A8A"/>
    <w:rsid w:val="009D39D0"/>
    <w:rsid w:val="00A8356C"/>
    <w:rsid w:val="00AE74C6"/>
    <w:rsid w:val="00BD02CF"/>
    <w:rsid w:val="00CB5CD9"/>
    <w:rsid w:val="00D7124A"/>
    <w:rsid w:val="00DC2F71"/>
    <w:rsid w:val="00E33395"/>
    <w:rsid w:val="00E47D4F"/>
    <w:rsid w:val="00FB7010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27</cp:revision>
  <dcterms:created xsi:type="dcterms:W3CDTF">2019-06-18T13:28:00Z</dcterms:created>
  <dcterms:modified xsi:type="dcterms:W3CDTF">2019-06-18T16:25:00Z</dcterms:modified>
</cp:coreProperties>
</file>