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D1" w:rsidRPr="00A813D1" w:rsidRDefault="00A813D1" w:rsidP="00A81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13D1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СВЕДЕНИЯ</w:t>
      </w:r>
    </w:p>
    <w:p w:rsidR="00A813D1" w:rsidRPr="00A813D1" w:rsidRDefault="00A813D1" w:rsidP="00A81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13D1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о доходах, имуществе и обязательствах имущественного характера</w:t>
      </w:r>
    </w:p>
    <w:p w:rsidR="00A813D1" w:rsidRPr="00A813D1" w:rsidRDefault="00A813D1" w:rsidP="00A81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13D1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лиц, замещающих муниципальные должности и должности муниципальной службы</w:t>
      </w:r>
    </w:p>
    <w:p w:rsidR="00A813D1" w:rsidRPr="00A813D1" w:rsidRDefault="00A813D1" w:rsidP="00A81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13D1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Совета депутатов </w:t>
      </w:r>
      <w:proofErr w:type="spellStart"/>
      <w:r w:rsidRPr="00A813D1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Таштыпского</w:t>
      </w:r>
      <w:proofErr w:type="spellEnd"/>
      <w:r w:rsidRPr="00A813D1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района за период с 1 января 2012 года по 31 декабря 2012 года</w:t>
      </w:r>
    </w:p>
    <w:p w:rsidR="00A813D1" w:rsidRPr="00A813D1" w:rsidRDefault="00A813D1" w:rsidP="00A81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13D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366"/>
        <w:gridCol w:w="2677"/>
        <w:gridCol w:w="3370"/>
        <w:gridCol w:w="1470"/>
        <w:gridCol w:w="2161"/>
        <w:gridCol w:w="4014"/>
        <w:gridCol w:w="2174"/>
        <w:gridCol w:w="1470"/>
        <w:gridCol w:w="2161"/>
      </w:tblGrid>
      <w:tr w:rsidR="00A813D1" w:rsidRPr="00A813D1" w:rsidTr="00A813D1">
        <w:tc>
          <w:tcPr>
            <w:tcW w:w="70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№ </w:t>
            </w:r>
            <w:proofErr w:type="gram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</w:t>
            </w:r>
            <w:proofErr w:type="gramEnd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2310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Фамилия, имя, отчество </w:t>
            </w:r>
            <w:proofErr w:type="gram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замещающего</w:t>
            </w:r>
            <w:proofErr w:type="gramEnd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 муниципальную должность</w:t>
            </w:r>
          </w:p>
        </w:tc>
        <w:tc>
          <w:tcPr>
            <w:tcW w:w="247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8505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gridSpan w:val="3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</w:tc>
      </w:tr>
      <w:tr w:rsidR="00A813D1" w:rsidRPr="00A813D1" w:rsidTr="00A813D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</w:p>
        </w:tc>
        <w:tc>
          <w:tcPr>
            <w:tcW w:w="30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Вид объектов недвижимости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Площадь (кв. м)</w:t>
            </w:r>
          </w:p>
        </w:tc>
        <w:tc>
          <w:tcPr>
            <w:tcW w:w="19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Транспортные средства</w:t>
            </w:r>
          </w:p>
        </w:tc>
        <w:tc>
          <w:tcPr>
            <w:tcW w:w="21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Вид объектов недвижимости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Площадь (кв. м)</w:t>
            </w:r>
          </w:p>
        </w:tc>
        <w:tc>
          <w:tcPr>
            <w:tcW w:w="21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Страна расположения</w:t>
            </w:r>
          </w:p>
        </w:tc>
      </w:tr>
      <w:tr w:rsidR="00A813D1" w:rsidRPr="00A813D1" w:rsidTr="00A813D1"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3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Сазанакова</w:t>
            </w:r>
            <w:proofErr w:type="spellEnd"/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Вера Дмитриевна – председатель Совета депутатов </w:t>
            </w:r>
            <w:proofErr w:type="spell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Таштыпского</w:t>
            </w:r>
            <w:proofErr w:type="spellEnd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 района</w:t>
            </w:r>
          </w:p>
        </w:tc>
        <w:tc>
          <w:tcPr>
            <w:tcW w:w="24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920946</w:t>
            </w:r>
          </w:p>
        </w:tc>
        <w:tc>
          <w:tcPr>
            <w:tcW w:w="30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Земельный участок приусадебный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Жилой дом,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Квартира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1479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47,7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62,1</w:t>
            </w:r>
          </w:p>
        </w:tc>
        <w:tc>
          <w:tcPr>
            <w:tcW w:w="19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Россия</w:t>
            </w:r>
          </w:p>
        </w:tc>
        <w:tc>
          <w:tcPr>
            <w:tcW w:w="21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21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21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</w:tr>
      <w:tr w:rsidR="00A813D1" w:rsidRPr="00A813D1" w:rsidTr="00A813D1"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3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супруг</w:t>
            </w:r>
          </w:p>
        </w:tc>
        <w:tc>
          <w:tcPr>
            <w:tcW w:w="24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186878</w:t>
            </w:r>
          </w:p>
        </w:tc>
        <w:tc>
          <w:tcPr>
            <w:tcW w:w="30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80000</w:t>
            </w:r>
          </w:p>
        </w:tc>
        <w:tc>
          <w:tcPr>
            <w:tcW w:w="19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Россия</w:t>
            </w:r>
          </w:p>
        </w:tc>
        <w:tc>
          <w:tcPr>
            <w:tcW w:w="21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Автомобили:</w:t>
            </w:r>
          </w:p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1) ВАЗ 2109</w:t>
            </w:r>
          </w:p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2) ВАЗ 21010</w:t>
            </w:r>
          </w:p>
        </w:tc>
        <w:tc>
          <w:tcPr>
            <w:tcW w:w="21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21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</w:tr>
      <w:tr w:rsidR="00A813D1" w:rsidRPr="00A813D1" w:rsidTr="00A813D1"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3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Тюгаева</w:t>
            </w:r>
            <w:proofErr w:type="spellEnd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 Александра Петровна – главный </w:t>
            </w: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lastRenderedPageBreak/>
              <w:t xml:space="preserve">бухгалтер Совета депутатов </w:t>
            </w:r>
            <w:proofErr w:type="spell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Таштыпского</w:t>
            </w:r>
            <w:proofErr w:type="spellEnd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 района</w:t>
            </w:r>
          </w:p>
        </w:tc>
        <w:tc>
          <w:tcPr>
            <w:tcW w:w="24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lastRenderedPageBreak/>
              <w:t>419470</w:t>
            </w:r>
          </w:p>
        </w:tc>
        <w:tc>
          <w:tcPr>
            <w:tcW w:w="30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Земельный участок приусадебный (1/2)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Квартира (1/2)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1500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66,1</w:t>
            </w:r>
          </w:p>
        </w:tc>
        <w:tc>
          <w:tcPr>
            <w:tcW w:w="19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Россия</w:t>
            </w:r>
          </w:p>
        </w:tc>
        <w:tc>
          <w:tcPr>
            <w:tcW w:w="21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21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21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</w:tr>
      <w:tr w:rsidR="00A813D1" w:rsidRPr="00A813D1" w:rsidTr="00A813D1"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lastRenderedPageBreak/>
              <w:t>4</w:t>
            </w:r>
          </w:p>
        </w:tc>
        <w:tc>
          <w:tcPr>
            <w:tcW w:w="23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супруг</w:t>
            </w:r>
          </w:p>
        </w:tc>
        <w:tc>
          <w:tcPr>
            <w:tcW w:w="24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617957</w:t>
            </w:r>
          </w:p>
        </w:tc>
        <w:tc>
          <w:tcPr>
            <w:tcW w:w="30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Земельный участок приусадебный (1/2)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Земельный участок приусадебный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Квартира (1/2)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Квартира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1500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1796</w:t>
            </w:r>
          </w:p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66,1</w:t>
            </w:r>
          </w:p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101,8</w:t>
            </w:r>
          </w:p>
        </w:tc>
        <w:tc>
          <w:tcPr>
            <w:tcW w:w="19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Россия</w:t>
            </w:r>
          </w:p>
        </w:tc>
        <w:tc>
          <w:tcPr>
            <w:tcW w:w="21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Автомобили:                 </w:t>
            </w: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br/>
            </w: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1) УАЗ-31512                                  2) Мазда  3                           </w:t>
            </w:r>
          </w:p>
        </w:tc>
        <w:tc>
          <w:tcPr>
            <w:tcW w:w="21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21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</w:tr>
      <w:tr w:rsidR="00A813D1" w:rsidRPr="00A813D1" w:rsidTr="00A813D1"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23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Мамышева</w:t>
            </w:r>
            <w:proofErr w:type="spellEnd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 Галина </w:t>
            </w:r>
            <w:proofErr w:type="spell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Макаровна</w:t>
            </w:r>
            <w:proofErr w:type="spellEnd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 – председатель Ревизионной комиссии </w:t>
            </w:r>
            <w:proofErr w:type="spellStart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Таштыпского</w:t>
            </w:r>
            <w:proofErr w:type="spellEnd"/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 района</w:t>
            </w:r>
          </w:p>
        </w:tc>
        <w:tc>
          <w:tcPr>
            <w:tcW w:w="247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692787,37</w:t>
            </w:r>
          </w:p>
        </w:tc>
        <w:tc>
          <w:tcPr>
            <w:tcW w:w="30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Земельный участок </w:t>
            </w: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br/>
            </w: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приусадебный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Земельный участок </w:t>
            </w: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br/>
            </w: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приусадебный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Земли сельскохозяйственного назначения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Жилой дом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Квартира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1200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1785,88</w:t>
            </w:r>
          </w:p>
          <w:p w:rsidR="00A813D1" w:rsidRPr="00A813D1" w:rsidRDefault="00A813D1" w:rsidP="00A813D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72000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37,9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</w:t>
            </w:r>
          </w:p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67,2</w:t>
            </w:r>
          </w:p>
        </w:tc>
        <w:tc>
          <w:tcPr>
            <w:tcW w:w="19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Россия</w:t>
            </w:r>
          </w:p>
        </w:tc>
        <w:tc>
          <w:tcPr>
            <w:tcW w:w="21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Автомобиль ВАЗ 21099                       </w:t>
            </w:r>
          </w:p>
        </w:tc>
        <w:tc>
          <w:tcPr>
            <w:tcW w:w="21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нет</w:t>
            </w:r>
          </w:p>
        </w:tc>
        <w:tc>
          <w:tcPr>
            <w:tcW w:w="21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3D1" w:rsidRPr="00A813D1" w:rsidRDefault="00A813D1" w:rsidP="00A81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813D1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не</w:t>
            </w:r>
            <w:r w:rsidRPr="00A813D1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</w:t>
            </w:r>
          </w:p>
        </w:tc>
      </w:tr>
    </w:tbl>
    <w:p w:rsidR="00A813D1" w:rsidRPr="00A813D1" w:rsidRDefault="00A813D1" w:rsidP="00A81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13D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350E56" w:rsidRDefault="00350E56">
      <w:bookmarkStart w:id="0" w:name="_GoBack"/>
      <w:bookmarkEnd w:id="0"/>
    </w:p>
    <w:sectPr w:rsidR="00350E56" w:rsidSect="00A81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D1"/>
    <w:rsid w:val="00350E56"/>
    <w:rsid w:val="00A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D1"/>
    <w:rPr>
      <w:b/>
      <w:bCs/>
    </w:rPr>
  </w:style>
  <w:style w:type="paragraph" w:customStyle="1" w:styleId="consplusnormal">
    <w:name w:val="consplusnormal"/>
    <w:basedOn w:val="a"/>
    <w:rsid w:val="00A8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D1"/>
    <w:rPr>
      <w:b/>
      <w:bCs/>
    </w:rPr>
  </w:style>
  <w:style w:type="paragraph" w:customStyle="1" w:styleId="consplusnormal">
    <w:name w:val="consplusnormal"/>
    <w:basedOn w:val="a"/>
    <w:rsid w:val="00A8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2019-07-04T01:36:00Z</dcterms:created>
  <dcterms:modified xsi:type="dcterms:W3CDTF">2019-07-04T01:37:00Z</dcterms:modified>
</cp:coreProperties>
</file>