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87" w:rsidRDefault="00BD1F0C">
      <w:pPr>
        <w:jc w:val="center"/>
        <w:rPr>
          <w:rFonts w:ascii="Times New Roman" w:hAnsi="Times New Roman"/>
          <w:sz w:val="26"/>
          <w:szCs w:val="26"/>
        </w:rPr>
      </w:pPr>
      <w:r>
        <w:rPr>
          <w:noProof/>
        </w:rPr>
        <w:drawing>
          <wp:inline distT="0" distB="0" distL="0" distR="0">
            <wp:extent cx="411480" cy="4921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92" t="-60" r="-92" b="-60"/>
                    <a:stretch>
                      <a:fillRect/>
                    </a:stretch>
                  </pic:blipFill>
                  <pic:spPr bwMode="auto">
                    <a:xfrm>
                      <a:off x="0" y="0"/>
                      <a:ext cx="411480" cy="492125"/>
                    </a:xfrm>
                    <a:prstGeom prst="rect">
                      <a:avLst/>
                    </a:prstGeom>
                  </pic:spPr>
                </pic:pic>
              </a:graphicData>
            </a:graphic>
          </wp:inline>
        </w:drawing>
      </w:r>
    </w:p>
    <w:p w:rsidR="00025987" w:rsidRDefault="00BD1F0C">
      <w:pPr>
        <w:jc w:val="center"/>
        <w:rPr>
          <w:rFonts w:ascii="Times New Roman" w:hAnsi="Times New Roman"/>
          <w:sz w:val="26"/>
          <w:szCs w:val="26"/>
        </w:rPr>
      </w:pPr>
      <w:r>
        <w:rPr>
          <w:rFonts w:ascii="Times New Roman" w:hAnsi="Times New Roman"/>
          <w:sz w:val="26"/>
          <w:szCs w:val="26"/>
        </w:rPr>
        <w:t>Российская Федерация</w:t>
      </w:r>
    </w:p>
    <w:p w:rsidR="00025987" w:rsidRDefault="00BD1F0C">
      <w:pPr>
        <w:jc w:val="center"/>
        <w:rPr>
          <w:rFonts w:ascii="Times New Roman" w:hAnsi="Times New Roman"/>
          <w:sz w:val="26"/>
          <w:szCs w:val="26"/>
        </w:rPr>
      </w:pPr>
      <w:r>
        <w:rPr>
          <w:rFonts w:ascii="Times New Roman" w:hAnsi="Times New Roman"/>
          <w:sz w:val="26"/>
          <w:szCs w:val="26"/>
        </w:rPr>
        <w:t>Республика Хакасия</w:t>
      </w:r>
    </w:p>
    <w:p w:rsidR="00025987" w:rsidRDefault="00BD1F0C">
      <w:pPr>
        <w:jc w:val="center"/>
        <w:rPr>
          <w:rFonts w:ascii="Times New Roman" w:hAnsi="Times New Roman"/>
          <w:sz w:val="26"/>
          <w:szCs w:val="26"/>
        </w:rPr>
      </w:pPr>
      <w:r>
        <w:rPr>
          <w:rFonts w:ascii="Times New Roman" w:hAnsi="Times New Roman"/>
          <w:sz w:val="26"/>
          <w:szCs w:val="26"/>
        </w:rPr>
        <w:t>Администрация Таштыпского района</w:t>
      </w:r>
    </w:p>
    <w:p w:rsidR="00025987" w:rsidRDefault="00BD1F0C">
      <w:pPr>
        <w:jc w:val="center"/>
        <w:rPr>
          <w:rFonts w:ascii="Times New Roman" w:hAnsi="Times New Roman"/>
          <w:sz w:val="26"/>
          <w:szCs w:val="26"/>
        </w:rPr>
      </w:pPr>
      <w:r>
        <w:rPr>
          <w:rFonts w:ascii="Times New Roman" w:hAnsi="Times New Roman"/>
          <w:sz w:val="26"/>
          <w:szCs w:val="26"/>
        </w:rPr>
        <w:t>Республики Хакасия</w:t>
      </w:r>
    </w:p>
    <w:p w:rsidR="00025987" w:rsidRDefault="00025987">
      <w:pPr>
        <w:jc w:val="center"/>
        <w:rPr>
          <w:rFonts w:ascii="Times New Roman" w:hAnsi="Times New Roman"/>
          <w:sz w:val="26"/>
          <w:szCs w:val="26"/>
        </w:rPr>
      </w:pPr>
    </w:p>
    <w:p w:rsidR="00025987" w:rsidRDefault="00BD1F0C">
      <w:pPr>
        <w:jc w:val="center"/>
        <w:rPr>
          <w:rFonts w:ascii="Times New Roman" w:hAnsi="Times New Roman"/>
          <w:sz w:val="26"/>
          <w:szCs w:val="26"/>
        </w:rPr>
      </w:pPr>
      <w:r>
        <w:rPr>
          <w:rFonts w:ascii="Times New Roman" w:hAnsi="Times New Roman"/>
          <w:sz w:val="26"/>
          <w:szCs w:val="26"/>
        </w:rPr>
        <w:t>ПОСТАНОВЛЕНИЕ</w:t>
      </w:r>
    </w:p>
    <w:p w:rsidR="00025987" w:rsidRDefault="00025987">
      <w:pPr>
        <w:jc w:val="center"/>
        <w:rPr>
          <w:rFonts w:ascii="Times New Roman" w:hAnsi="Times New Roman"/>
          <w:sz w:val="26"/>
          <w:szCs w:val="26"/>
        </w:rPr>
      </w:pPr>
    </w:p>
    <w:tbl>
      <w:tblPr>
        <w:tblW w:w="9915" w:type="dxa"/>
        <w:tblInd w:w="70" w:type="dxa"/>
        <w:tblCellMar>
          <w:top w:w="55" w:type="dxa"/>
          <w:left w:w="55" w:type="dxa"/>
          <w:bottom w:w="55" w:type="dxa"/>
          <w:right w:w="55" w:type="dxa"/>
        </w:tblCellMar>
        <w:tblLook w:val="04A0" w:firstRow="1" w:lastRow="0" w:firstColumn="1" w:lastColumn="0" w:noHBand="0" w:noVBand="1"/>
      </w:tblPr>
      <w:tblGrid>
        <w:gridCol w:w="3282"/>
        <w:gridCol w:w="3525"/>
        <w:gridCol w:w="3108"/>
      </w:tblGrid>
      <w:tr w:rsidR="00025987">
        <w:tc>
          <w:tcPr>
            <w:tcW w:w="3282" w:type="dxa"/>
            <w:shd w:val="clear" w:color="auto" w:fill="auto"/>
          </w:tcPr>
          <w:p w:rsidR="00025987" w:rsidRDefault="00D54769" w:rsidP="00D54769">
            <w:pPr>
              <w:ind w:firstLine="0"/>
              <w:rPr>
                <w:rFonts w:ascii="Times New Roman" w:hAnsi="Times New Roman"/>
                <w:sz w:val="26"/>
                <w:szCs w:val="26"/>
              </w:rPr>
            </w:pPr>
            <w:r>
              <w:rPr>
                <w:rFonts w:ascii="Times New Roman" w:hAnsi="Times New Roman"/>
                <w:sz w:val="26"/>
                <w:szCs w:val="26"/>
              </w:rPr>
              <w:t>06.12.</w:t>
            </w:r>
            <w:r w:rsidR="00BD1F0C">
              <w:rPr>
                <w:rFonts w:ascii="Times New Roman" w:hAnsi="Times New Roman"/>
                <w:sz w:val="26"/>
                <w:szCs w:val="26"/>
              </w:rPr>
              <w:t>2023 г.</w:t>
            </w:r>
          </w:p>
        </w:tc>
        <w:tc>
          <w:tcPr>
            <w:tcW w:w="3525" w:type="dxa"/>
            <w:shd w:val="clear" w:color="auto" w:fill="auto"/>
          </w:tcPr>
          <w:p w:rsidR="00025987" w:rsidRDefault="00D54769" w:rsidP="00D54769">
            <w:pPr>
              <w:rPr>
                <w:rFonts w:ascii="Times New Roman" w:hAnsi="Times New Roman"/>
                <w:sz w:val="26"/>
                <w:szCs w:val="26"/>
              </w:rPr>
            </w:pPr>
            <w:r>
              <w:rPr>
                <w:rFonts w:ascii="Times New Roman" w:hAnsi="Times New Roman"/>
                <w:sz w:val="26"/>
                <w:szCs w:val="26"/>
              </w:rPr>
              <w:t xml:space="preserve">         </w:t>
            </w:r>
            <w:r w:rsidR="00BD1F0C">
              <w:rPr>
                <w:rFonts w:ascii="Times New Roman" w:hAnsi="Times New Roman"/>
                <w:sz w:val="26"/>
                <w:szCs w:val="26"/>
              </w:rPr>
              <w:t xml:space="preserve"> с. Таштып</w:t>
            </w:r>
          </w:p>
        </w:tc>
        <w:tc>
          <w:tcPr>
            <w:tcW w:w="3108" w:type="dxa"/>
            <w:shd w:val="clear" w:color="auto" w:fill="auto"/>
          </w:tcPr>
          <w:p w:rsidR="00025987" w:rsidRDefault="00BD1F0C" w:rsidP="00D54769">
            <w:pPr>
              <w:jc w:val="right"/>
              <w:rPr>
                <w:rFonts w:ascii="Times New Roman" w:hAnsi="Times New Roman"/>
                <w:sz w:val="26"/>
                <w:szCs w:val="26"/>
              </w:rPr>
            </w:pPr>
            <w:r>
              <w:rPr>
                <w:rFonts w:ascii="Times New Roman" w:hAnsi="Times New Roman"/>
                <w:sz w:val="26"/>
                <w:szCs w:val="26"/>
              </w:rPr>
              <w:t xml:space="preserve">  №</w:t>
            </w:r>
            <w:r w:rsidR="00D54769">
              <w:rPr>
                <w:rFonts w:ascii="Times New Roman" w:hAnsi="Times New Roman"/>
                <w:sz w:val="26"/>
                <w:szCs w:val="26"/>
              </w:rPr>
              <w:t xml:space="preserve"> 576</w:t>
            </w:r>
          </w:p>
        </w:tc>
      </w:tr>
    </w:tbl>
    <w:p w:rsidR="00025987" w:rsidRDefault="00025987">
      <w:pPr>
        <w:suppressAutoHyphens/>
        <w:jc w:val="right"/>
        <w:rPr>
          <w:rFonts w:cs="Times New Roman"/>
          <w:b/>
          <w:lang w:eastAsia="ar-SA"/>
        </w:rPr>
      </w:pPr>
    </w:p>
    <w:p w:rsidR="00025987" w:rsidRDefault="00025987">
      <w:pPr>
        <w:suppressAutoHyphens/>
        <w:ind w:firstLine="0"/>
        <w:jc w:val="left"/>
        <w:rPr>
          <w:rFonts w:ascii="Times New Roman" w:hAnsi="Times New Roman" w:cs="Times New Roman"/>
          <w:bCs/>
          <w:sz w:val="28"/>
          <w:lang w:eastAsia="ar-SA"/>
        </w:rPr>
      </w:pPr>
    </w:p>
    <w:tbl>
      <w:tblPr>
        <w:tblW w:w="9870" w:type="dxa"/>
        <w:tblInd w:w="130" w:type="dxa"/>
        <w:tblCellMar>
          <w:left w:w="113" w:type="dxa"/>
        </w:tblCellMar>
        <w:tblLook w:val="04A0" w:firstRow="1" w:lastRow="0" w:firstColumn="1" w:lastColumn="0" w:noHBand="0" w:noVBand="1"/>
      </w:tblPr>
      <w:tblGrid>
        <w:gridCol w:w="5955"/>
        <w:gridCol w:w="3915"/>
      </w:tblGrid>
      <w:tr w:rsidR="00025987">
        <w:tc>
          <w:tcPr>
            <w:tcW w:w="5954" w:type="dxa"/>
            <w:shd w:val="clear" w:color="auto" w:fill="auto"/>
          </w:tcPr>
          <w:p w:rsidR="00025987" w:rsidRDefault="00BD1F0C">
            <w:pPr>
              <w:tabs>
                <w:tab w:val="left" w:pos="765"/>
                <w:tab w:val="center" w:pos="4677"/>
              </w:tabs>
              <w:suppressAutoHyphens/>
              <w:ind w:firstLine="0"/>
              <w:jc w:val="left"/>
              <w:rPr>
                <w:sz w:val="26"/>
                <w:szCs w:val="26"/>
              </w:rPr>
            </w:pPr>
            <w:bookmarkStart w:id="0" w:name="__DdeLink__558_3811211185"/>
            <w:r>
              <w:rPr>
                <w:rFonts w:ascii="Times New Roman" w:hAnsi="Times New Roman" w:cs="Times New Roman"/>
                <w:sz w:val="26"/>
                <w:szCs w:val="26"/>
                <w:lang w:eastAsia="ar-SA"/>
              </w:rPr>
              <w:t xml:space="preserve">Об утверждении </w:t>
            </w:r>
            <w:r>
              <w:rPr>
                <w:rFonts w:ascii="Times New Roman" w:hAnsi="Times New Roman" w:cs="Times New Roman"/>
                <w:sz w:val="26"/>
                <w:szCs w:val="26"/>
              </w:rPr>
              <w:t>порядка определения нормативных затрат на оказание муниципальной услуги</w:t>
            </w:r>
            <w:bookmarkStart w:id="1" w:name="_Hlk1122332511"/>
            <w:bookmarkEnd w:id="0"/>
            <w:bookmarkEnd w:id="1"/>
            <w:r>
              <w:rPr>
                <w:rFonts w:ascii="Times New Roman" w:hAnsi="Times New Roman" w:cs="Times New Roman"/>
                <w:sz w:val="26"/>
                <w:szCs w:val="26"/>
              </w:rPr>
              <w:t xml:space="preserve"> «Реализация дополнительных общеразвивающих программ» в соответствии с социальным сертификатом</w:t>
            </w:r>
          </w:p>
        </w:tc>
        <w:tc>
          <w:tcPr>
            <w:tcW w:w="3915" w:type="dxa"/>
            <w:shd w:val="clear" w:color="auto" w:fill="auto"/>
          </w:tcPr>
          <w:p w:rsidR="00025987" w:rsidRDefault="00025987">
            <w:pPr>
              <w:snapToGrid w:val="0"/>
              <w:jc w:val="left"/>
              <w:rPr>
                <w:sz w:val="26"/>
                <w:szCs w:val="26"/>
              </w:rPr>
            </w:pPr>
          </w:p>
        </w:tc>
      </w:tr>
    </w:tbl>
    <w:p w:rsidR="00025987" w:rsidRDefault="00025987">
      <w:pPr>
        <w:suppressAutoHyphens/>
        <w:jc w:val="left"/>
        <w:rPr>
          <w:rFonts w:cs="Times New Roman"/>
          <w:b/>
          <w:lang w:eastAsia="ar-SA"/>
        </w:rPr>
      </w:pPr>
    </w:p>
    <w:p w:rsidR="00025987" w:rsidRDefault="00025987">
      <w:pPr>
        <w:suppressAutoHyphens/>
        <w:jc w:val="center"/>
        <w:rPr>
          <w:rFonts w:ascii="Times New Roman" w:hAnsi="Times New Roman" w:cs="Times New Roman"/>
          <w:b/>
          <w:sz w:val="26"/>
          <w:szCs w:val="26"/>
          <w:lang w:eastAsia="ar-SA"/>
        </w:rPr>
      </w:pPr>
    </w:p>
    <w:p w:rsidR="00025987" w:rsidRDefault="00BD1F0C">
      <w:pPr>
        <w:suppressAutoHyphens/>
        <w:ind w:firstLine="540"/>
      </w:pPr>
      <w:proofErr w:type="gramStart"/>
      <w:r>
        <w:rPr>
          <w:rFonts w:ascii="Times New Roman" w:hAnsi="Times New Roman"/>
          <w:bCs/>
          <w:sz w:val="26"/>
          <w:szCs w:val="26"/>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Pr>
          <w:rFonts w:ascii="Times New Roman" w:hAnsi="Times New Roman"/>
          <w:bCs/>
          <w:sz w:val="26"/>
          <w:szCs w:val="26"/>
        </w:rPr>
        <w:t xml:space="preserve"> </w:t>
      </w:r>
      <w:proofErr w:type="gramStart"/>
      <w:r>
        <w:rPr>
          <w:rFonts w:ascii="Times New Roman" w:hAnsi="Times New Roman"/>
          <w:bCs/>
          <w:sz w:val="26"/>
          <w:szCs w:val="26"/>
        </w:rPr>
        <w:t xml:space="preserve">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во исполнение постановления Администрации </w:t>
      </w:r>
      <w:r>
        <w:rPr>
          <w:rFonts w:ascii="Times New Roman" w:hAnsi="Times New Roman"/>
          <w:sz w:val="26"/>
          <w:szCs w:val="26"/>
          <w:lang w:eastAsia="ar-SA"/>
        </w:rPr>
        <w:t xml:space="preserve"> Таштыпского района от 23.03.2023 г. № 125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Таштыпского района», </w:t>
      </w:r>
      <w:r>
        <w:rPr>
          <w:rFonts w:ascii="Times New Roman" w:hAnsi="Times New Roman"/>
          <w:bCs/>
          <w:sz w:val="26"/>
          <w:szCs w:val="26"/>
        </w:rPr>
        <w:t xml:space="preserve">постановления Администрации </w:t>
      </w:r>
      <w:r>
        <w:rPr>
          <w:rFonts w:ascii="Times New Roman" w:hAnsi="Times New Roman"/>
          <w:sz w:val="26"/>
          <w:szCs w:val="26"/>
          <w:lang w:eastAsia="ar-SA"/>
        </w:rPr>
        <w:t>Таштыпского района</w:t>
      </w:r>
      <w:r>
        <w:rPr>
          <w:rFonts w:ascii="Times New Roman" w:hAnsi="Times New Roman"/>
          <w:color w:val="000000"/>
          <w:sz w:val="26"/>
          <w:szCs w:val="26"/>
        </w:rPr>
        <w:t xml:space="preserve"> </w:t>
      </w:r>
      <w:r>
        <w:rPr>
          <w:rFonts w:ascii="Times New Roman" w:hAnsi="Times New Roman"/>
          <w:sz w:val="26"/>
          <w:szCs w:val="26"/>
          <w:lang w:eastAsia="ar-SA"/>
        </w:rPr>
        <w:t>от 20.01.2016 г. № 13 «О</w:t>
      </w:r>
      <w:proofErr w:type="gramEnd"/>
      <w:r>
        <w:rPr>
          <w:rFonts w:ascii="Times New Roman" w:hAnsi="Times New Roman"/>
          <w:sz w:val="26"/>
          <w:szCs w:val="26"/>
          <w:lang w:eastAsia="ar-SA"/>
        </w:rPr>
        <w:t xml:space="preserve"> </w:t>
      </w:r>
      <w:proofErr w:type="gramStart"/>
      <w:r>
        <w:rPr>
          <w:rFonts w:ascii="Times New Roman" w:hAnsi="Times New Roman"/>
          <w:sz w:val="26"/>
          <w:szCs w:val="26"/>
          <w:lang w:eastAsia="ar-SA"/>
        </w:rPr>
        <w:t xml:space="preserve">порядке формирования муниципального задания на оказание муниципальных услуг (выполнение работ) в отношении муниципальных учреждений Таштыпского района и финансового обеспечения выполнения муниципального задания», </w:t>
      </w:r>
      <w:r>
        <w:rPr>
          <w:rFonts w:ascii="Times New Roman" w:hAnsi="Times New Roman"/>
          <w:bCs/>
          <w:sz w:val="26"/>
          <w:szCs w:val="26"/>
        </w:rPr>
        <w:t xml:space="preserve">постановления Администрации </w:t>
      </w:r>
      <w:r>
        <w:rPr>
          <w:rFonts w:ascii="Times New Roman" w:hAnsi="Times New Roman"/>
          <w:sz w:val="26"/>
          <w:szCs w:val="26"/>
          <w:lang w:eastAsia="ar-SA"/>
        </w:rPr>
        <w:t>Таштыпского района от 26.06.2023 г. № 300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w:t>
      </w:r>
      <w:proofErr w:type="gramEnd"/>
      <w:r>
        <w:rPr>
          <w:rFonts w:ascii="Times New Roman" w:hAnsi="Times New Roman"/>
          <w:sz w:val="26"/>
          <w:szCs w:val="26"/>
          <w:lang w:eastAsia="ar-SA"/>
        </w:rPr>
        <w:t xml:space="preserve"> </w:t>
      </w:r>
      <w:proofErr w:type="gramStart"/>
      <w:r>
        <w:rPr>
          <w:rFonts w:ascii="Times New Roman" w:hAnsi="Times New Roman"/>
          <w:sz w:val="26"/>
          <w:szCs w:val="26"/>
          <w:lang w:eastAsia="ar-SA"/>
        </w:rPr>
        <w:t xml:space="preserve">соответствии с социальным сертификатом»,  </w:t>
      </w:r>
      <w:r>
        <w:rPr>
          <w:rFonts w:ascii="Times New Roman" w:hAnsi="Times New Roman"/>
          <w:bCs/>
          <w:sz w:val="26"/>
          <w:szCs w:val="26"/>
        </w:rPr>
        <w:t xml:space="preserve">постановления Администрации </w:t>
      </w:r>
      <w:r>
        <w:rPr>
          <w:rFonts w:ascii="Times New Roman" w:hAnsi="Times New Roman"/>
          <w:sz w:val="26"/>
          <w:szCs w:val="26"/>
          <w:lang w:eastAsia="ar-SA"/>
        </w:rPr>
        <w:t xml:space="preserve"> Таштыпского района от 05.07.2023 г. № 315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w:t>
      </w:r>
      <w:r>
        <w:rPr>
          <w:rFonts w:ascii="Times New Roman" w:hAnsi="Times New Roman"/>
          <w:sz w:val="26"/>
          <w:szCs w:val="26"/>
          <w:lang w:eastAsia="ar-SA"/>
        </w:rPr>
        <w:lastRenderedPageBreak/>
        <w:t xml:space="preserve">связанных с оказанием муниципальных услуг в социальной сфере в соответствии с социальным сертификатом», Администрация Таштыпского района </w:t>
      </w:r>
      <w:r>
        <w:rPr>
          <w:rFonts w:ascii="Times New Roman" w:hAnsi="Times New Roman"/>
          <w:bCs/>
          <w:sz w:val="26"/>
          <w:szCs w:val="26"/>
          <w:lang w:eastAsia="ar-SA"/>
        </w:rPr>
        <w:t>постановляет</w:t>
      </w:r>
      <w:r>
        <w:rPr>
          <w:rFonts w:ascii="Times New Roman" w:hAnsi="Times New Roman" w:cs="Times New Roman"/>
          <w:sz w:val="26"/>
          <w:szCs w:val="26"/>
          <w:lang w:eastAsia="ar-SA"/>
        </w:rPr>
        <w:t>:</w:t>
      </w:r>
      <w:proofErr w:type="gramEnd"/>
    </w:p>
    <w:p w:rsidR="00025987" w:rsidRDefault="00025987">
      <w:pPr>
        <w:suppressAutoHyphens/>
        <w:ind w:firstLine="540"/>
        <w:jc w:val="left"/>
        <w:rPr>
          <w:rFonts w:ascii="Times New Roman" w:hAnsi="Times New Roman" w:cs="Times New Roman"/>
          <w:sz w:val="26"/>
          <w:szCs w:val="26"/>
          <w:lang w:eastAsia="ar-SA"/>
        </w:rPr>
      </w:pPr>
    </w:p>
    <w:p w:rsidR="00025987" w:rsidRDefault="00BD1F0C">
      <w:pPr>
        <w:suppressAutoHyphens/>
        <w:ind w:firstLine="540"/>
      </w:pPr>
      <w:r>
        <w:rPr>
          <w:rFonts w:ascii="Times New Roman" w:hAnsi="Times New Roman" w:cs="Times New Roman"/>
          <w:sz w:val="26"/>
          <w:szCs w:val="26"/>
          <w:lang w:eastAsia="ar-SA"/>
        </w:rPr>
        <w:t xml:space="preserve">1. Утвердить прилагаемый Порядок определения нормативных затрат на оказание муниципальной услуги «Реализация дополнительных общеразвивающих программ» в </w:t>
      </w:r>
      <w:proofErr w:type="gramStart"/>
      <w:r>
        <w:rPr>
          <w:rFonts w:ascii="Times New Roman" w:hAnsi="Times New Roman" w:cs="Times New Roman"/>
          <w:sz w:val="26"/>
          <w:szCs w:val="26"/>
          <w:lang w:eastAsia="ar-SA"/>
        </w:rPr>
        <w:t>соответствии</w:t>
      </w:r>
      <w:proofErr w:type="gramEnd"/>
      <w:r>
        <w:rPr>
          <w:rFonts w:ascii="Times New Roman" w:hAnsi="Times New Roman" w:cs="Times New Roman"/>
          <w:sz w:val="26"/>
          <w:szCs w:val="26"/>
          <w:lang w:eastAsia="ar-SA"/>
        </w:rPr>
        <w:t xml:space="preserve"> с социальным сертификатом».</w:t>
      </w:r>
    </w:p>
    <w:p w:rsidR="00025987" w:rsidRDefault="00BD1F0C">
      <w:pPr>
        <w:suppressAutoHyphens/>
        <w:ind w:firstLine="540"/>
      </w:pPr>
      <w:r>
        <w:rPr>
          <w:rFonts w:ascii="Times New Roman" w:hAnsi="Times New Roman" w:cs="Times New Roman"/>
          <w:sz w:val="26"/>
          <w:szCs w:val="26"/>
          <w:lang w:eastAsia="ar-SA"/>
        </w:rPr>
        <w:t>2. Настоящее постановление вступает в силу с 01.01.2024 года.</w:t>
      </w:r>
    </w:p>
    <w:p w:rsidR="00025987" w:rsidRDefault="00BD1F0C">
      <w:pPr>
        <w:suppressAutoHyphens/>
        <w:ind w:firstLine="540"/>
      </w:pPr>
      <w:r>
        <w:rPr>
          <w:rFonts w:ascii="Times New Roman" w:hAnsi="Times New Roman" w:cs="Times New Roman"/>
          <w:sz w:val="26"/>
          <w:szCs w:val="26"/>
          <w:lang w:eastAsia="ar-SA"/>
        </w:rPr>
        <w:t xml:space="preserve">3. Начальнику общего отдела Администрации Таштыпского района </w:t>
      </w:r>
      <w:proofErr w:type="spellStart"/>
      <w:r>
        <w:rPr>
          <w:rFonts w:ascii="Times New Roman" w:hAnsi="Times New Roman" w:cs="Times New Roman"/>
          <w:sz w:val="26"/>
          <w:szCs w:val="26"/>
          <w:lang w:eastAsia="ar-SA"/>
        </w:rPr>
        <w:t>Е.Т.Мамышевой</w:t>
      </w:r>
      <w:proofErr w:type="spellEnd"/>
      <w:r>
        <w:rPr>
          <w:rFonts w:ascii="Times New Roman" w:hAnsi="Times New Roman" w:cs="Times New Roman"/>
          <w:sz w:val="26"/>
          <w:szCs w:val="26"/>
          <w:lang w:eastAsia="ar-SA"/>
        </w:rPr>
        <w:t xml:space="preserve"> </w:t>
      </w:r>
      <w:proofErr w:type="gramStart"/>
      <w:r>
        <w:rPr>
          <w:rFonts w:ascii="Times New Roman" w:hAnsi="Times New Roman" w:cs="Times New Roman"/>
          <w:sz w:val="26"/>
          <w:szCs w:val="26"/>
          <w:lang w:eastAsia="ar-SA"/>
        </w:rPr>
        <w:t>разместить</w:t>
      </w:r>
      <w:proofErr w:type="gramEnd"/>
      <w:r>
        <w:rPr>
          <w:rFonts w:ascii="Times New Roman" w:hAnsi="Times New Roman" w:cs="Times New Roman"/>
          <w:sz w:val="26"/>
          <w:szCs w:val="26"/>
          <w:lang w:eastAsia="ar-SA"/>
        </w:rPr>
        <w:t xml:space="preserve"> настоящее постановление на официальном сайте Администрации </w:t>
      </w:r>
      <w:r>
        <w:rPr>
          <w:rFonts w:ascii="Times New Roman" w:hAnsi="Times New Roman" w:cs="Times New Roman"/>
          <w:sz w:val="26"/>
          <w:szCs w:val="26"/>
          <w:lang w:eastAsia="en-US"/>
        </w:rPr>
        <w:t xml:space="preserve">Таштыпского района </w:t>
      </w:r>
      <w:r>
        <w:rPr>
          <w:rFonts w:ascii="Times New Roman" w:hAnsi="Times New Roman" w:cs="Times New Roman"/>
          <w:sz w:val="26"/>
          <w:szCs w:val="26"/>
          <w:lang w:eastAsia="ar-SA"/>
        </w:rPr>
        <w:t>в информационно-коммуникационной сети Интернет.</w:t>
      </w:r>
    </w:p>
    <w:p w:rsidR="00025987" w:rsidRDefault="00BD1F0C">
      <w:pPr>
        <w:suppressAutoHyphens/>
        <w:ind w:firstLine="540"/>
      </w:pPr>
      <w:r>
        <w:rPr>
          <w:rFonts w:ascii="Times New Roman" w:hAnsi="Times New Roman" w:cs="Times New Roman"/>
          <w:color w:val="000000"/>
          <w:sz w:val="26"/>
          <w:szCs w:val="26"/>
          <w:lang w:eastAsia="ar-SA"/>
        </w:rPr>
        <w:t xml:space="preserve">4. </w:t>
      </w:r>
      <w:proofErr w:type="gramStart"/>
      <w:r>
        <w:rPr>
          <w:rFonts w:ascii="Times New Roman" w:hAnsi="Times New Roman" w:cs="Times New Roman"/>
          <w:color w:val="000000"/>
          <w:sz w:val="26"/>
          <w:szCs w:val="26"/>
          <w:lang w:eastAsia="ar-SA"/>
        </w:rPr>
        <w:t>Контроль за</w:t>
      </w:r>
      <w:proofErr w:type="gramEnd"/>
      <w:r>
        <w:rPr>
          <w:rFonts w:ascii="Times New Roman" w:hAnsi="Times New Roman" w:cs="Times New Roman"/>
          <w:color w:val="000000"/>
          <w:sz w:val="26"/>
          <w:szCs w:val="26"/>
          <w:lang w:eastAsia="ar-SA"/>
        </w:rPr>
        <w:t xml:space="preserve"> выполнением настоящего постановления возложить на </w:t>
      </w:r>
      <w:r>
        <w:rPr>
          <w:rFonts w:ascii="Times New Roman" w:hAnsi="Times New Roman" w:cs="Times New Roman"/>
          <w:sz w:val="26"/>
          <w:szCs w:val="26"/>
          <w:lang w:eastAsia="ar-SA"/>
        </w:rPr>
        <w:t xml:space="preserve">исполняющего обязанности первого заместителя Главы Таштыпского района </w:t>
      </w:r>
      <w:proofErr w:type="spellStart"/>
      <w:r>
        <w:rPr>
          <w:rFonts w:ascii="Times New Roman" w:hAnsi="Times New Roman" w:cs="Times New Roman"/>
          <w:sz w:val="26"/>
          <w:szCs w:val="26"/>
          <w:lang w:eastAsia="ar-SA"/>
        </w:rPr>
        <w:t>Е.Г.Алексеенко</w:t>
      </w:r>
      <w:proofErr w:type="spellEnd"/>
      <w:r>
        <w:rPr>
          <w:rFonts w:ascii="Times New Roman" w:hAnsi="Times New Roman" w:cs="Times New Roman"/>
          <w:sz w:val="26"/>
          <w:szCs w:val="26"/>
          <w:lang w:eastAsia="ar-SA"/>
        </w:rPr>
        <w:t>.</w:t>
      </w:r>
    </w:p>
    <w:p w:rsidR="00025987" w:rsidRDefault="00BD1F0C">
      <w:pPr>
        <w:suppressAutoHyphens/>
        <w:ind w:firstLine="540"/>
        <w:jc w:val="left"/>
        <w:rPr>
          <w:rFonts w:ascii="Times New Roman" w:hAnsi="Times New Roman" w:cs="Times New Roman"/>
          <w:sz w:val="28"/>
          <w:szCs w:val="28"/>
          <w:lang w:eastAsia="ar-SA"/>
        </w:rPr>
      </w:pPr>
      <w:r>
        <w:rPr>
          <w:rFonts w:ascii="Times New Roman" w:hAnsi="Times New Roman" w:cs="Times New Roman"/>
          <w:sz w:val="26"/>
          <w:szCs w:val="26"/>
          <w:lang w:eastAsia="ar-SA"/>
        </w:rPr>
        <w:t> </w:t>
      </w:r>
    </w:p>
    <w:p w:rsidR="00025987" w:rsidRDefault="00025987">
      <w:pPr>
        <w:suppressAutoHyphens/>
        <w:ind w:firstLine="540"/>
        <w:jc w:val="left"/>
        <w:rPr>
          <w:rFonts w:ascii="Times New Roman" w:hAnsi="Times New Roman" w:cs="Times New Roman"/>
          <w:sz w:val="26"/>
          <w:szCs w:val="26"/>
          <w:lang w:eastAsia="ar-SA"/>
        </w:rPr>
      </w:pPr>
    </w:p>
    <w:p w:rsidR="00025987" w:rsidRDefault="00025987">
      <w:pPr>
        <w:ind w:firstLine="0"/>
        <w:jc w:val="left"/>
        <w:rPr>
          <w:rFonts w:ascii="Times New Roman" w:hAnsi="Times New Roman" w:cs="Times New Roman"/>
          <w:sz w:val="28"/>
          <w:szCs w:val="28"/>
        </w:rPr>
      </w:pPr>
    </w:p>
    <w:tbl>
      <w:tblPr>
        <w:tblW w:w="14944" w:type="dxa"/>
        <w:tblInd w:w="-55" w:type="dxa"/>
        <w:tblCellMar>
          <w:top w:w="55" w:type="dxa"/>
          <w:left w:w="55" w:type="dxa"/>
          <w:bottom w:w="55" w:type="dxa"/>
          <w:right w:w="55" w:type="dxa"/>
        </w:tblCellMar>
        <w:tblLook w:val="04A0" w:firstRow="1" w:lastRow="0" w:firstColumn="1" w:lastColumn="0" w:noHBand="0" w:noVBand="1"/>
      </w:tblPr>
      <w:tblGrid>
        <w:gridCol w:w="10175"/>
        <w:gridCol w:w="4769"/>
      </w:tblGrid>
      <w:tr w:rsidR="00025987" w:rsidTr="00BD1F0C">
        <w:tc>
          <w:tcPr>
            <w:tcW w:w="10175" w:type="dxa"/>
            <w:shd w:val="clear" w:color="auto" w:fill="FFFFFF"/>
          </w:tcPr>
          <w:p w:rsidR="00025987" w:rsidRDefault="00BD1F0C">
            <w:pPr>
              <w:pStyle w:val="af9"/>
              <w:spacing w:line="240" w:lineRule="auto"/>
              <w:ind w:firstLine="0"/>
              <w:jc w:val="left"/>
              <w:rPr>
                <w:rFonts w:ascii="Times New Roman" w:hAnsi="Times New Roman"/>
                <w:sz w:val="26"/>
                <w:szCs w:val="26"/>
              </w:rPr>
            </w:pPr>
            <w:proofErr w:type="spellStart"/>
            <w:r>
              <w:rPr>
                <w:rFonts w:ascii="Times New Roman" w:hAnsi="Times New Roman"/>
                <w:sz w:val="26"/>
                <w:szCs w:val="26"/>
              </w:rPr>
              <w:t>И.о</w:t>
            </w:r>
            <w:proofErr w:type="gramStart"/>
            <w:r>
              <w:rPr>
                <w:rFonts w:ascii="Times New Roman" w:hAnsi="Times New Roman"/>
                <w:sz w:val="26"/>
                <w:szCs w:val="26"/>
              </w:rPr>
              <w:t>.Г</w:t>
            </w:r>
            <w:proofErr w:type="gramEnd"/>
            <w:r>
              <w:rPr>
                <w:rFonts w:ascii="Times New Roman" w:hAnsi="Times New Roman"/>
                <w:sz w:val="26"/>
                <w:szCs w:val="26"/>
              </w:rPr>
              <w:t>лавы</w:t>
            </w:r>
            <w:proofErr w:type="spellEnd"/>
            <w:r>
              <w:rPr>
                <w:rFonts w:ascii="Times New Roman" w:hAnsi="Times New Roman"/>
                <w:sz w:val="26"/>
                <w:szCs w:val="26"/>
              </w:rPr>
              <w:t xml:space="preserve"> Таштыпского района,</w:t>
            </w:r>
          </w:p>
          <w:p w:rsidR="00BD1F0C" w:rsidRDefault="00BD1F0C">
            <w:pPr>
              <w:pStyle w:val="af9"/>
              <w:spacing w:line="240" w:lineRule="auto"/>
              <w:ind w:firstLine="0"/>
              <w:jc w:val="left"/>
              <w:rPr>
                <w:rFonts w:ascii="Times New Roman" w:hAnsi="Times New Roman"/>
                <w:sz w:val="26"/>
                <w:szCs w:val="26"/>
              </w:rPr>
            </w:pPr>
            <w:proofErr w:type="spellStart"/>
            <w:r>
              <w:rPr>
                <w:rFonts w:ascii="Times New Roman" w:hAnsi="Times New Roman"/>
                <w:sz w:val="26"/>
                <w:szCs w:val="26"/>
              </w:rPr>
              <w:t>И.о</w:t>
            </w:r>
            <w:proofErr w:type="gramStart"/>
            <w:r>
              <w:rPr>
                <w:rFonts w:ascii="Times New Roman" w:hAnsi="Times New Roman"/>
                <w:sz w:val="26"/>
                <w:szCs w:val="26"/>
              </w:rPr>
              <w:t>.п</w:t>
            </w:r>
            <w:proofErr w:type="gramEnd"/>
            <w:r>
              <w:rPr>
                <w:rFonts w:ascii="Times New Roman" w:hAnsi="Times New Roman"/>
                <w:sz w:val="26"/>
                <w:szCs w:val="26"/>
              </w:rPr>
              <w:t>ервого</w:t>
            </w:r>
            <w:proofErr w:type="spellEnd"/>
            <w:r>
              <w:rPr>
                <w:rFonts w:ascii="Times New Roman" w:hAnsi="Times New Roman"/>
                <w:sz w:val="26"/>
                <w:szCs w:val="26"/>
              </w:rPr>
              <w:t xml:space="preserve"> заместителя Главы</w:t>
            </w:r>
          </w:p>
          <w:p w:rsidR="00BD1F0C" w:rsidRDefault="00BD1F0C">
            <w:pPr>
              <w:pStyle w:val="af9"/>
              <w:spacing w:line="240" w:lineRule="auto"/>
              <w:ind w:firstLine="0"/>
              <w:jc w:val="left"/>
              <w:rPr>
                <w:rFonts w:ascii="Times New Roman" w:hAnsi="Times New Roman"/>
                <w:sz w:val="26"/>
                <w:szCs w:val="26"/>
              </w:rPr>
            </w:pPr>
            <w:r>
              <w:rPr>
                <w:rFonts w:ascii="Times New Roman" w:hAnsi="Times New Roman"/>
                <w:sz w:val="26"/>
                <w:szCs w:val="26"/>
              </w:rPr>
              <w:t xml:space="preserve">Таштыпского района                                                                                           </w:t>
            </w:r>
            <w:proofErr w:type="spellStart"/>
            <w:r>
              <w:rPr>
                <w:rFonts w:ascii="Times New Roman" w:hAnsi="Times New Roman"/>
                <w:sz w:val="26"/>
                <w:szCs w:val="26"/>
              </w:rPr>
              <w:t>Е.Г.Алексеенко</w:t>
            </w:r>
            <w:proofErr w:type="spellEnd"/>
            <w:r>
              <w:rPr>
                <w:rFonts w:ascii="Times New Roman" w:hAnsi="Times New Roman"/>
                <w:sz w:val="26"/>
                <w:szCs w:val="26"/>
              </w:rPr>
              <w:t xml:space="preserve">                                                          </w:t>
            </w:r>
          </w:p>
          <w:p w:rsidR="00BD1F0C" w:rsidRDefault="00BD1F0C">
            <w:pPr>
              <w:pStyle w:val="af9"/>
              <w:spacing w:line="240" w:lineRule="auto"/>
              <w:ind w:firstLine="0"/>
              <w:jc w:val="left"/>
              <w:rPr>
                <w:rFonts w:ascii="Times New Roman" w:hAnsi="Times New Roman"/>
              </w:rPr>
            </w:pPr>
          </w:p>
        </w:tc>
        <w:tc>
          <w:tcPr>
            <w:tcW w:w="4769" w:type="dxa"/>
            <w:shd w:val="clear" w:color="auto" w:fill="FFFFFF"/>
          </w:tcPr>
          <w:p w:rsidR="00025987" w:rsidRDefault="00025987">
            <w:pPr>
              <w:pStyle w:val="af9"/>
              <w:spacing w:line="240" w:lineRule="auto"/>
              <w:jc w:val="right"/>
              <w:rPr>
                <w:rFonts w:ascii="Times New Roman" w:hAnsi="Times New Roman"/>
              </w:rPr>
            </w:pPr>
          </w:p>
        </w:tc>
      </w:tr>
    </w:tbl>
    <w:p w:rsidR="00025987" w:rsidRDefault="00BD1F0C">
      <w:pPr>
        <w:suppressAutoHyphens/>
        <w:ind w:firstLine="540"/>
        <w:jc w:val="left"/>
        <w:rPr>
          <w:rFonts w:ascii="Times New Roman" w:hAnsi="Times New Roman"/>
          <w:sz w:val="26"/>
          <w:szCs w:val="26"/>
        </w:rPr>
      </w:pPr>
      <w:r>
        <w:br w:type="page"/>
      </w:r>
      <w:r>
        <w:rPr>
          <w:rFonts w:ascii="Times New Roman" w:hAnsi="Times New Roman" w:cs="Times New Roman"/>
          <w:sz w:val="26"/>
          <w:szCs w:val="26"/>
          <w:lang w:eastAsia="ar-SA"/>
        </w:rPr>
        <w:lastRenderedPageBreak/>
        <w:t xml:space="preserve">                                                                                      </w:t>
      </w:r>
      <w:bookmarkStart w:id="2" w:name="__DdeLink__858_3333926803"/>
      <w:r>
        <w:rPr>
          <w:rFonts w:ascii="Times New Roman" w:hAnsi="Times New Roman" w:cs="Times New Roman"/>
          <w:sz w:val="26"/>
          <w:szCs w:val="26"/>
          <w:lang w:eastAsia="ar-SA"/>
        </w:rPr>
        <w:t xml:space="preserve">Приложение </w:t>
      </w:r>
    </w:p>
    <w:p w:rsidR="00025987" w:rsidRDefault="00BD1F0C">
      <w:pPr>
        <w:jc w:val="left"/>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УТВЕРЖДЕНО:</w:t>
      </w:r>
    </w:p>
    <w:p w:rsidR="00025987" w:rsidRDefault="00BD1F0C">
      <w:pPr>
        <w:jc w:val="left"/>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Постановлением А</w:t>
      </w:r>
      <w:r>
        <w:rPr>
          <w:rFonts w:ascii="Times New Roman" w:hAnsi="Times New Roman"/>
          <w:color w:val="000000" w:themeColor="text1"/>
          <w:sz w:val="26"/>
          <w:szCs w:val="26"/>
          <w:lang w:eastAsia="en-US"/>
        </w:rPr>
        <w:t xml:space="preserve">дминистрацией  </w:t>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r>
      <w:r>
        <w:rPr>
          <w:rFonts w:ascii="Times New Roman" w:hAnsi="Times New Roman"/>
          <w:color w:val="000000" w:themeColor="text1"/>
          <w:sz w:val="26"/>
          <w:szCs w:val="26"/>
          <w:lang w:eastAsia="en-US"/>
        </w:rPr>
        <w:tab/>
        <w:t xml:space="preserve">       Таштыпского района</w:t>
      </w:r>
    </w:p>
    <w:bookmarkEnd w:id="2"/>
    <w:p w:rsidR="00025987" w:rsidRDefault="00BD1F0C">
      <w:pPr>
        <w:suppressAutoHyphens/>
        <w:ind w:firstLine="540"/>
        <w:jc w:val="left"/>
        <w:rPr>
          <w:rFonts w:ascii="Times New Roman" w:hAnsi="Times New Roman"/>
          <w:sz w:val="26"/>
          <w:szCs w:val="26"/>
        </w:rPr>
      </w:pP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r>
      <w:r>
        <w:rPr>
          <w:rFonts w:ascii="Times New Roman" w:hAnsi="Times New Roman" w:cs="Times New Roman"/>
          <w:color w:val="000000" w:themeColor="text1"/>
          <w:sz w:val="26"/>
          <w:szCs w:val="26"/>
          <w:lang w:eastAsia="en-US"/>
        </w:rPr>
        <w:tab/>
        <w:t xml:space="preserve">       от  </w:t>
      </w:r>
      <w:r w:rsidR="00D54769">
        <w:rPr>
          <w:rFonts w:ascii="Times New Roman" w:hAnsi="Times New Roman" w:cs="Times New Roman"/>
          <w:color w:val="000000" w:themeColor="text1"/>
          <w:sz w:val="26"/>
          <w:szCs w:val="26"/>
          <w:lang w:eastAsia="en-US"/>
        </w:rPr>
        <w:t>06.12.</w:t>
      </w:r>
      <w:r>
        <w:rPr>
          <w:rFonts w:ascii="Times New Roman" w:hAnsi="Times New Roman" w:cs="Times New Roman"/>
          <w:color w:val="000000" w:themeColor="text1"/>
          <w:sz w:val="26"/>
          <w:szCs w:val="26"/>
          <w:lang w:eastAsia="en-US"/>
        </w:rPr>
        <w:t xml:space="preserve">2023 года № </w:t>
      </w:r>
      <w:r w:rsidR="00D54769">
        <w:rPr>
          <w:rFonts w:ascii="Times New Roman" w:hAnsi="Times New Roman" w:cs="Times New Roman"/>
          <w:color w:val="000000" w:themeColor="text1"/>
          <w:sz w:val="26"/>
          <w:szCs w:val="26"/>
          <w:lang w:eastAsia="en-US"/>
        </w:rPr>
        <w:t>576</w:t>
      </w:r>
      <w:bookmarkStart w:id="3" w:name="_GoBack"/>
      <w:bookmarkEnd w:id="3"/>
    </w:p>
    <w:p w:rsidR="00025987" w:rsidRDefault="00025987">
      <w:pPr>
        <w:jc w:val="center"/>
        <w:rPr>
          <w:rFonts w:ascii="Times New Roman" w:hAnsi="Times New Roman" w:cs="Times New Roman"/>
          <w:b/>
          <w:bCs/>
          <w:sz w:val="26"/>
          <w:szCs w:val="26"/>
        </w:rPr>
      </w:pPr>
    </w:p>
    <w:p w:rsidR="00025987" w:rsidRDefault="00BD1F0C">
      <w:pPr>
        <w:suppressAutoHyphens/>
        <w:ind w:firstLine="0"/>
        <w:jc w:val="center"/>
        <w:rPr>
          <w:rFonts w:ascii="Times New Roman" w:hAnsi="Times New Roman"/>
          <w:sz w:val="26"/>
          <w:szCs w:val="26"/>
        </w:rPr>
      </w:pPr>
      <w:r>
        <w:rPr>
          <w:rFonts w:ascii="Times New Roman" w:hAnsi="Times New Roman" w:cs="Times New Roman"/>
          <w:b/>
          <w:sz w:val="26"/>
          <w:szCs w:val="26"/>
        </w:rPr>
        <w:t>ПОРЯДОК</w:t>
      </w:r>
    </w:p>
    <w:p w:rsidR="00025987" w:rsidRDefault="00BD1F0C">
      <w:pPr>
        <w:suppressAutoHyphens/>
        <w:ind w:firstLine="0"/>
        <w:jc w:val="center"/>
        <w:rPr>
          <w:rFonts w:ascii="Times New Roman" w:hAnsi="Times New Roman"/>
          <w:sz w:val="26"/>
          <w:szCs w:val="26"/>
        </w:rPr>
      </w:pPr>
      <w:r>
        <w:rPr>
          <w:rFonts w:ascii="Times New Roman" w:hAnsi="Times New Roman" w:cs="Times New Roman"/>
          <w:b/>
          <w:sz w:val="26"/>
          <w:szCs w:val="26"/>
        </w:rPr>
        <w:t xml:space="preserve">определения нормативных затрат на оказание муниципальной услуги «Реализация дополнительных общеразвивающих программ» в </w:t>
      </w:r>
      <w:proofErr w:type="gramStart"/>
      <w:r>
        <w:rPr>
          <w:rFonts w:ascii="Times New Roman" w:hAnsi="Times New Roman" w:cs="Times New Roman"/>
          <w:b/>
          <w:sz w:val="26"/>
          <w:szCs w:val="26"/>
        </w:rPr>
        <w:t>соответствии</w:t>
      </w:r>
      <w:proofErr w:type="gramEnd"/>
      <w:r>
        <w:rPr>
          <w:rFonts w:ascii="Times New Roman" w:hAnsi="Times New Roman" w:cs="Times New Roman"/>
          <w:b/>
          <w:sz w:val="26"/>
          <w:szCs w:val="26"/>
        </w:rPr>
        <w:t xml:space="preserve"> с социальным сертификатом</w:t>
      </w:r>
    </w:p>
    <w:p w:rsidR="00025987" w:rsidRDefault="00025987">
      <w:pPr>
        <w:ind w:firstLine="709"/>
        <w:jc w:val="left"/>
        <w:rPr>
          <w:rFonts w:ascii="Times New Roman" w:hAnsi="Times New Roman" w:cs="Times New Roman"/>
          <w:sz w:val="26"/>
          <w:szCs w:val="26"/>
        </w:rPr>
      </w:pPr>
    </w:p>
    <w:p w:rsidR="00025987" w:rsidRDefault="00BD1F0C">
      <w:pPr>
        <w:widowControl/>
        <w:numPr>
          <w:ilvl w:val="0"/>
          <w:numId w:val="2"/>
        </w:numPr>
        <w:tabs>
          <w:tab w:val="left" w:pos="142"/>
        </w:tabs>
        <w:ind w:left="0" w:firstLine="0"/>
        <w:jc w:val="center"/>
        <w:rPr>
          <w:rFonts w:ascii="Times New Roman" w:hAnsi="Times New Roman"/>
          <w:sz w:val="26"/>
          <w:szCs w:val="26"/>
        </w:rPr>
      </w:pPr>
      <w:r>
        <w:rPr>
          <w:rFonts w:ascii="Times New Roman" w:hAnsi="Times New Roman" w:cs="Times New Roman"/>
          <w:b/>
          <w:sz w:val="26"/>
          <w:szCs w:val="26"/>
        </w:rPr>
        <w:t xml:space="preserve"> Общие положения</w:t>
      </w:r>
    </w:p>
    <w:p w:rsidR="00025987" w:rsidRDefault="00025987">
      <w:pPr>
        <w:widowControl/>
        <w:tabs>
          <w:tab w:val="left" w:pos="142"/>
        </w:tabs>
        <w:ind w:left="9574" w:firstLine="0"/>
        <w:jc w:val="center"/>
        <w:rPr>
          <w:rFonts w:cs="Times New Roman"/>
          <w:b/>
        </w:rPr>
      </w:pPr>
    </w:p>
    <w:p w:rsidR="00025987" w:rsidRDefault="00BD1F0C">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6"/>
          <w:szCs w:val="26"/>
        </w:rPr>
        <w:t xml:space="preserve">Настоящий Порядок определения нормативных затрат на оказание муниципальной услуги «Реализация дополнительных общеразвивающих программ» 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социальным сертификатом (далее - Порядок) устанавливает порядок определения величины составляющих базовых нормативов затрат.</w:t>
      </w:r>
    </w:p>
    <w:p w:rsidR="00025987" w:rsidRDefault="00BD1F0C">
      <w:pPr>
        <w:widowControl/>
        <w:numPr>
          <w:ilvl w:val="0"/>
          <w:numId w:val="1"/>
        </w:numPr>
        <w:tabs>
          <w:tab w:val="left" w:pos="1134"/>
        </w:tabs>
        <w:ind w:left="0" w:firstLine="709"/>
        <w:rPr>
          <w:rFonts w:ascii="Times New Roman" w:hAnsi="Times New Roman" w:cs="Times New Roman"/>
          <w:sz w:val="28"/>
          <w:szCs w:val="28"/>
        </w:rPr>
      </w:pPr>
      <w:proofErr w:type="gramStart"/>
      <w:r>
        <w:rPr>
          <w:rFonts w:ascii="Times New Roman" w:hAnsi="Times New Roman" w:cs="Times New Roman"/>
          <w:sz w:val="26"/>
          <w:szCs w:val="26"/>
        </w:rPr>
        <w:t xml:space="preserve">Настоящий Порядок </w:t>
      </w:r>
      <w:r>
        <w:rPr>
          <w:rFonts w:ascii="Times New Roman" w:hAnsi="Times New Roman" w:cs="Times New Roman"/>
          <w:spacing w:val="-2"/>
          <w:sz w:val="26"/>
          <w:szCs w:val="26"/>
        </w:rPr>
        <w:t xml:space="preserve">применяется органами местного самоуправления Таштыпского района,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Pr>
          <w:rFonts w:ascii="Times New Roman" w:hAnsi="Times New Roman" w:cs="Times New Roman"/>
          <w:sz w:val="26"/>
          <w:szCs w:val="26"/>
        </w:rPr>
        <w:t>как для муниципальных учреждений,</w:t>
      </w:r>
      <w:r>
        <w:rPr>
          <w:rFonts w:ascii="Times New Roman" w:hAnsi="Times New Roman" w:cs="Times New Roman"/>
          <w:spacing w:val="-2"/>
          <w:sz w:val="26"/>
          <w:szCs w:val="26"/>
        </w:rPr>
        <w:t xml:space="preserve"> так и для бюджетных, автономных учреждений, учредителем которых не являются органы местного самоуправления</w:t>
      </w:r>
      <w:r>
        <w:rPr>
          <w:rFonts w:ascii="Times New Roman" w:hAnsi="Times New Roman" w:cs="Times New Roman"/>
          <w:spacing w:val="-2"/>
          <w:sz w:val="26"/>
          <w:szCs w:val="26"/>
          <w:highlight w:val="yellow"/>
        </w:rPr>
        <w:t xml:space="preserve"> </w:t>
      </w:r>
      <w:r>
        <w:rPr>
          <w:rFonts w:ascii="Times New Roman" w:hAnsi="Times New Roman" w:cs="Times New Roman"/>
          <w:spacing w:val="-2"/>
          <w:sz w:val="26"/>
          <w:szCs w:val="26"/>
        </w:rPr>
        <w:t>Таштыпского района, некоммерческих организаций и коммерческих организаций, индивидуальных предпринимателей.</w:t>
      </w:r>
      <w:proofErr w:type="gramEnd"/>
    </w:p>
    <w:p w:rsidR="00025987" w:rsidRDefault="00BD1F0C">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6"/>
          <w:szCs w:val="26"/>
        </w:rPr>
        <w:t xml:space="preserve">Настоящий </w:t>
      </w:r>
      <w:r>
        <w:rPr>
          <w:rFonts w:ascii="Times New Roman" w:hAnsi="Times New Roman" w:cs="Times New Roman"/>
          <w:bCs/>
          <w:sz w:val="26"/>
          <w:szCs w:val="26"/>
        </w:rPr>
        <w:t xml:space="preserve">Порядок </w:t>
      </w:r>
      <w:r>
        <w:rPr>
          <w:rFonts w:ascii="Times New Roman" w:hAnsi="Times New Roman" w:cs="Times New Roman"/>
          <w:spacing w:val="-1"/>
          <w:sz w:val="26"/>
          <w:szCs w:val="26"/>
        </w:rPr>
        <w:t xml:space="preserve">разработан в </w:t>
      </w:r>
      <w:proofErr w:type="gramStart"/>
      <w:r>
        <w:rPr>
          <w:rFonts w:ascii="Times New Roman" w:hAnsi="Times New Roman" w:cs="Times New Roman"/>
          <w:spacing w:val="-1"/>
          <w:sz w:val="26"/>
          <w:szCs w:val="26"/>
        </w:rPr>
        <w:t>целях</w:t>
      </w:r>
      <w:proofErr w:type="gramEnd"/>
      <w:r>
        <w:rPr>
          <w:rFonts w:ascii="Times New Roman" w:hAnsi="Times New Roman" w:cs="Times New Roman"/>
          <w:spacing w:val="-1"/>
          <w:sz w:val="26"/>
          <w:szCs w:val="26"/>
        </w:rPr>
        <w:t>:</w:t>
      </w:r>
    </w:p>
    <w:p w:rsidR="00025987" w:rsidRDefault="00BD1F0C">
      <w:pPr>
        <w:shd w:val="clear" w:color="auto" w:fill="FFFFFF"/>
        <w:tabs>
          <w:tab w:val="left" w:pos="902"/>
        </w:tabs>
        <w:ind w:firstLine="709"/>
        <w:rPr>
          <w:rFonts w:ascii="Times New Roman" w:hAnsi="Times New Roman" w:cs="Times New Roman"/>
          <w:spacing w:val="-1"/>
          <w:sz w:val="28"/>
          <w:szCs w:val="28"/>
        </w:rPr>
      </w:pPr>
      <w:r>
        <w:rPr>
          <w:rFonts w:ascii="Times New Roman" w:hAnsi="Times New Roman" w:cs="Times New Roman"/>
          <w:spacing w:val="-1"/>
          <w:sz w:val="26"/>
          <w:szCs w:val="26"/>
        </w:rPr>
        <w:t xml:space="preserve">1) установления экономически обоснованных механизмов и единых методов определения </w:t>
      </w:r>
      <w:r>
        <w:rPr>
          <w:rFonts w:ascii="Times New Roman" w:hAnsi="Times New Roman" w:cs="Times New Roman"/>
          <w:sz w:val="26"/>
          <w:szCs w:val="26"/>
        </w:rPr>
        <w:t>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spacing w:val="-1"/>
          <w:sz w:val="26"/>
          <w:szCs w:val="26"/>
        </w:rPr>
        <w:t>;</w:t>
      </w:r>
    </w:p>
    <w:p w:rsidR="00025987" w:rsidRDefault="00BD1F0C">
      <w:pPr>
        <w:shd w:val="clear" w:color="auto" w:fill="FFFFFF"/>
        <w:tabs>
          <w:tab w:val="left" w:pos="883"/>
        </w:tabs>
        <w:ind w:firstLine="709"/>
        <w:rPr>
          <w:rFonts w:ascii="Times New Roman" w:hAnsi="Times New Roman"/>
          <w:sz w:val="26"/>
          <w:szCs w:val="26"/>
        </w:rPr>
      </w:pPr>
      <w:r>
        <w:rPr>
          <w:rFonts w:ascii="Times New Roman" w:hAnsi="Times New Roman" w:cs="Times New Roman"/>
          <w:sz w:val="26"/>
          <w:szCs w:val="26"/>
        </w:rPr>
        <w:t xml:space="preserve">2) обеспечения финансовой </w:t>
      </w:r>
      <w:proofErr w:type="gramStart"/>
      <w:r>
        <w:rPr>
          <w:rFonts w:ascii="Times New Roman" w:hAnsi="Times New Roman" w:cs="Times New Roman"/>
          <w:sz w:val="26"/>
          <w:szCs w:val="26"/>
        </w:rPr>
        <w:t>прозрачности процедур планирования объемов бюджетных ассигнований</w:t>
      </w:r>
      <w:proofErr w:type="gramEnd"/>
      <w:r>
        <w:rPr>
          <w:rFonts w:ascii="Times New Roman" w:hAnsi="Times New Roman" w:cs="Times New Roman"/>
          <w:sz w:val="26"/>
          <w:szCs w:val="26"/>
        </w:rPr>
        <w:t xml:space="preserve"> на финансовое обеспечение дополнительного образования.</w:t>
      </w:r>
    </w:p>
    <w:p w:rsidR="00025987" w:rsidRDefault="00BD1F0C">
      <w:pPr>
        <w:widowControl/>
        <w:numPr>
          <w:ilvl w:val="0"/>
          <w:numId w:val="1"/>
        </w:numPr>
        <w:tabs>
          <w:tab w:val="left" w:pos="1134"/>
        </w:tabs>
        <w:ind w:left="0" w:firstLine="709"/>
        <w:rPr>
          <w:rFonts w:ascii="Times New Roman" w:hAnsi="Times New Roman" w:cs="Times New Roman"/>
          <w:sz w:val="28"/>
          <w:szCs w:val="28"/>
        </w:rPr>
      </w:pPr>
      <w:proofErr w:type="gramStart"/>
      <w:r>
        <w:rPr>
          <w:rFonts w:ascii="Times New Roman" w:hAnsi="Times New Roman" w:cs="Times New Roman"/>
          <w:sz w:val="26"/>
          <w:szCs w:val="26"/>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spacing w:val="-2"/>
          <w:sz w:val="26"/>
          <w:szCs w:val="26"/>
        </w:rPr>
        <w:t>, но не ниже, чем нормативные затраты на оказание такой услуги в соответствии с муниципальным заданием.</w:t>
      </w:r>
      <w:proofErr w:type="gramEnd"/>
    </w:p>
    <w:p w:rsidR="00025987" w:rsidRDefault="00BD1F0C">
      <w:pPr>
        <w:widowControl/>
        <w:numPr>
          <w:ilvl w:val="0"/>
          <w:numId w:val="1"/>
        </w:numPr>
        <w:tabs>
          <w:tab w:val="left" w:pos="1134"/>
        </w:tabs>
        <w:ind w:left="0" w:firstLine="709"/>
        <w:rPr>
          <w:rFonts w:ascii="Times New Roman" w:hAnsi="Times New Roman" w:cs="Times New Roman"/>
          <w:sz w:val="28"/>
          <w:szCs w:val="28"/>
        </w:rPr>
      </w:pPr>
      <w:proofErr w:type="gramStart"/>
      <w:r>
        <w:rPr>
          <w:rFonts w:ascii="Times New Roman" w:hAnsi="Times New Roman" w:cs="Times New Roman"/>
          <w:spacing w:val="-2"/>
          <w:sz w:val="26"/>
          <w:szCs w:val="26"/>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roofErr w:type="gramEnd"/>
    </w:p>
    <w:p w:rsidR="00025987" w:rsidRDefault="00025987">
      <w:pPr>
        <w:shd w:val="clear" w:color="auto" w:fill="FFFFFF"/>
        <w:tabs>
          <w:tab w:val="left" w:pos="883"/>
        </w:tabs>
        <w:ind w:firstLine="885"/>
        <w:jc w:val="left"/>
        <w:rPr>
          <w:rFonts w:ascii="Times New Roman" w:hAnsi="Times New Roman" w:cs="Times New Roman"/>
          <w:spacing w:val="-1"/>
          <w:sz w:val="26"/>
          <w:szCs w:val="26"/>
        </w:rPr>
      </w:pPr>
    </w:p>
    <w:p w:rsidR="00025987" w:rsidRDefault="00BD1F0C">
      <w:pPr>
        <w:widowControl/>
        <w:numPr>
          <w:ilvl w:val="0"/>
          <w:numId w:val="2"/>
        </w:numPr>
        <w:tabs>
          <w:tab w:val="left" w:pos="142"/>
        </w:tabs>
        <w:ind w:left="0" w:firstLine="885"/>
        <w:jc w:val="center"/>
        <w:outlineLvl w:val="1"/>
        <w:rPr>
          <w:rFonts w:ascii="Times New Roman" w:hAnsi="Times New Roman"/>
          <w:sz w:val="26"/>
          <w:szCs w:val="26"/>
        </w:rPr>
      </w:pPr>
      <w:r>
        <w:rPr>
          <w:rFonts w:ascii="Times New Roman" w:hAnsi="Times New Roman" w:cs="Times New Roman"/>
          <w:b/>
          <w:sz w:val="26"/>
          <w:szCs w:val="26"/>
        </w:rPr>
        <w:t>Расчет нормативных затрат на оказание муниципальных услуг по реализации дополнительных общеобразовательных общеразвивающих программ</w:t>
      </w:r>
    </w:p>
    <w:p w:rsidR="00025987" w:rsidRDefault="00025987">
      <w:pPr>
        <w:pStyle w:val="af3"/>
        <w:ind w:firstLine="885"/>
        <w:jc w:val="left"/>
        <w:rPr>
          <w:sz w:val="26"/>
          <w:szCs w:val="26"/>
        </w:rPr>
      </w:pPr>
    </w:p>
    <w:p w:rsidR="00025987" w:rsidRDefault="00BD1F0C">
      <w:pPr>
        <w:widowControl/>
        <w:numPr>
          <w:ilvl w:val="0"/>
          <w:numId w:val="1"/>
        </w:numPr>
        <w:overflowPunct w:val="0"/>
        <w:ind w:left="0" w:firstLine="709"/>
        <w:textAlignment w:val="baseline"/>
        <w:rPr>
          <w:rFonts w:ascii="Times New Roman" w:hAnsi="Times New Roman" w:cs="Times New Roman"/>
          <w:sz w:val="28"/>
          <w:szCs w:val="28"/>
        </w:rPr>
      </w:pPr>
      <w:proofErr w:type="gramStart"/>
      <w:r>
        <w:rPr>
          <w:rFonts w:ascii="Times New Roman" w:eastAsia="MS PGothic" w:hAnsi="Times New Roman" w:cs="Times New Roman"/>
          <w:bCs/>
          <w:kern w:val="2"/>
          <w:sz w:val="26"/>
          <w:szCs w:val="26"/>
        </w:rPr>
        <w:lastRenderedPageBreak/>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Pr>
          <w:rFonts w:ascii="Times New Roman" w:eastAsia="MS PGothic" w:hAnsi="Times New Roman" w:cs="Times New Roman"/>
          <w:bCs/>
          <w:kern w:val="2"/>
          <w:sz w:val="26"/>
          <w:szCs w:val="26"/>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025987" w:rsidRDefault="00BD1F0C">
      <w:pPr>
        <w:overflowPunct w:val="0"/>
        <w:ind w:firstLine="709"/>
        <w:textAlignment w:val="baseline"/>
        <w:rPr>
          <w:rFonts w:ascii="Times New Roman" w:hAnsi="Times New Roman" w:cs="Times New Roman"/>
          <w:sz w:val="28"/>
          <w:szCs w:val="28"/>
        </w:rPr>
      </w:pPr>
      <w:r>
        <w:rPr>
          <w:rFonts w:ascii="Times New Roman" w:eastAsia="MS PGothic" w:hAnsi="Times New Roman" w:cs="Times New Roman"/>
          <w:bCs/>
          <w:kern w:val="2"/>
          <w:sz w:val="26"/>
          <w:szCs w:val="26"/>
        </w:rPr>
        <w:t xml:space="preserve">Объем муниципальных 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pacing w:val="-1"/>
          <w:sz w:val="26"/>
          <w:szCs w:val="26"/>
        </w:rPr>
        <w:t xml:space="preserve">Нормативные затраты на </w:t>
      </w:r>
      <w:r>
        <w:rPr>
          <w:rFonts w:ascii="Times New Roman" w:eastAsia="MS PGothic" w:hAnsi="Times New Roman" w:cs="Times New Roman"/>
          <w:bCs/>
          <w:kern w:val="2"/>
          <w:sz w:val="26"/>
          <w:szCs w:val="26"/>
        </w:rPr>
        <w:t>оказание муниципальных услуг по реализации дополнительных общеразвивающих программ определяются по следующей формуле:</w:t>
      </w:r>
    </w:p>
    <w:p w:rsidR="00025987" w:rsidRDefault="00025987">
      <w:pPr>
        <w:widowControl/>
        <w:shd w:val="clear" w:color="auto" w:fill="FFFFFF"/>
        <w:tabs>
          <w:tab w:val="left" w:pos="883"/>
        </w:tabs>
        <w:ind w:left="1917" w:firstLine="0"/>
        <w:rPr>
          <w:rFonts w:ascii="Times New Roman" w:eastAsia="MS PGothic" w:hAnsi="Times New Roman" w:cs="Times New Roman"/>
          <w:bCs/>
          <w:spacing w:val="-1"/>
          <w:kern w:val="2"/>
          <w:sz w:val="28"/>
          <w:szCs w:val="28"/>
        </w:rPr>
      </w:pPr>
    </w:p>
    <w:p w:rsidR="00025987" w:rsidRDefault="00D54769">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rPr>
            </m:ctrlPr>
          </m:sSubPr>
          <m:e>
            <m:r>
              <w:rPr>
                <w:rFonts w:ascii="Cambria Math" w:hAnsi="Cambria Math"/>
              </w:rPr>
              <m:t>N</m:t>
            </m:r>
          </m:e>
          <m:sub>
            <m:r>
              <w:rPr>
                <w:rFonts w:ascii="Cambria Math" w:hAnsi="Cambria Math"/>
              </w:rPr>
              <m:t>iитог</m:t>
            </m:r>
          </m:sub>
        </m:sSub>
        <m:r>
          <w:rPr>
            <w:rFonts w:ascii="Cambria Math" w:hAnsi="Cambria Math"/>
          </w:rPr>
          <m:t>=</m:t>
        </m:r>
        <m:nary>
          <m:naryPr>
            <m:chr m:val="∑"/>
            <m:supHide m:val="1"/>
            <m:ctrlPr>
              <w:rPr>
                <w:rFonts w:ascii="Cambria Math" w:hAnsi="Cambria Math"/>
              </w:rPr>
            </m:ctrlPr>
          </m:naryPr>
          <m:sub>
            <m:r>
              <w:rPr>
                <w:rFonts w:ascii="Cambria Math" w:hAnsi="Cambria Math"/>
              </w:rPr>
              <m:t>j</m:t>
            </m:r>
          </m:sub>
          <m:sup/>
          <m:e>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i</m:t>
                </m:r>
              </m:sup>
            </m:sSubSup>
          </m:e>
        </m:nary>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где</w:t>
      </w:r>
    </w:p>
    <w:p w:rsidR="00025987" w:rsidRDefault="00D54769">
      <w:pPr>
        <w:ind w:firstLine="709"/>
        <w:rPr>
          <w:rFonts w:ascii="Times New Roman" w:eastAsia="MS PGothic" w:hAnsi="Times New Roman" w:cs="Times New Roman"/>
          <w:bCs/>
          <w:kern w:val="2"/>
          <w:sz w:val="28"/>
          <w:szCs w:val="28"/>
        </w:rPr>
      </w:pPr>
      <m:oMath>
        <m:sSub>
          <m:sSubPr>
            <m:ctrlPr>
              <w:rPr>
                <w:rFonts w:ascii="Cambria Math" w:hAnsi="Cambria Math"/>
              </w:rPr>
            </m:ctrlPr>
          </m:sSubPr>
          <m:e>
            <m:r>
              <w:rPr>
                <w:rFonts w:ascii="Cambria Math" w:hAnsi="Cambria Math"/>
              </w:rPr>
              <m:t>N</m:t>
            </m:r>
          </m:e>
          <m:sub>
            <m:r>
              <w:rPr>
                <w:rFonts w:ascii="Cambria Math" w:hAnsi="Cambria Math"/>
              </w:rPr>
              <m:t>iитог</m:t>
            </m:r>
          </m:sub>
        </m:sSub>
      </m:oMath>
      <w:r w:rsidR="00BD1F0C">
        <w:rPr>
          <w:rFonts w:ascii="Times New Roman" w:hAnsi="Times New Roman" w:cs="Times New Roman"/>
          <w:sz w:val="26"/>
          <w:szCs w:val="26"/>
        </w:rPr>
        <w:t xml:space="preserve">– нормативные затраты на оказание </w:t>
      </w:r>
      <w:r w:rsidR="00BD1F0C">
        <w:rPr>
          <w:rFonts w:ascii="Times New Roman" w:hAnsi="Times New Roman" w:cs="Times New Roman"/>
          <w:i/>
          <w:sz w:val="26"/>
          <w:szCs w:val="26"/>
          <w:lang w:val="en-US"/>
        </w:rPr>
        <w:t>i</w:t>
      </w:r>
      <w:r w:rsidR="00BD1F0C">
        <w:rPr>
          <w:rFonts w:ascii="Times New Roman" w:hAnsi="Times New Roman" w:cs="Times New Roman"/>
          <w:sz w:val="26"/>
          <w:szCs w:val="26"/>
        </w:rPr>
        <w:t xml:space="preserve">-ой муниципальной услуги по реализации </w:t>
      </w:r>
      <w:r w:rsidR="00BD1F0C">
        <w:rPr>
          <w:rFonts w:ascii="Times New Roman" w:eastAsia="MS PGothic" w:hAnsi="Times New Roman" w:cs="Times New Roman"/>
          <w:bCs/>
          <w:kern w:val="2"/>
          <w:sz w:val="26"/>
          <w:szCs w:val="26"/>
        </w:rPr>
        <w:t>дополнительных общеразвивающих программ;</w:t>
      </w:r>
    </w:p>
    <w:p w:rsidR="00025987" w:rsidRDefault="00D54769">
      <w:pPr>
        <w:ind w:firstLine="709"/>
        <w:rPr>
          <w:rFonts w:ascii="Times New Roman" w:eastAsia="MS PGothic" w:hAnsi="Times New Roman" w:cs="Times New Roman"/>
          <w:bCs/>
          <w:kern w:val="2"/>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i</m:t>
            </m:r>
          </m:sup>
        </m:sSubSup>
      </m:oMath>
      <w:r w:rsidR="00BD1F0C">
        <w:rPr>
          <w:rFonts w:ascii="Times New Roman" w:eastAsia="MS PGothic" w:hAnsi="Times New Roman" w:cs="Times New Roman"/>
          <w:bCs/>
          <w:kern w:val="2"/>
          <w:sz w:val="26"/>
          <w:szCs w:val="26"/>
        </w:rPr>
        <w:t xml:space="preserve">– объем затрат </w:t>
      </w:r>
      <w:r w:rsidR="00BD1F0C">
        <w:rPr>
          <w:rFonts w:ascii="Times New Roman" w:eastAsia="MS PGothic" w:hAnsi="Times New Roman" w:cs="Times New Roman"/>
          <w:bCs/>
          <w:kern w:val="2"/>
          <w:sz w:val="26"/>
          <w:szCs w:val="26"/>
          <w:lang w:val="en-US"/>
        </w:rPr>
        <w:t>j</w:t>
      </w:r>
      <w:r w:rsidR="00BD1F0C">
        <w:rPr>
          <w:rFonts w:ascii="Times New Roman" w:eastAsia="MS PGothic" w:hAnsi="Times New Roman" w:cs="Times New Roman"/>
          <w:bCs/>
          <w:kern w:val="2"/>
          <w:sz w:val="26"/>
          <w:szCs w:val="26"/>
        </w:rPr>
        <w:t>-той муниципальной услуги</w:t>
      </w:r>
      <w:r w:rsidR="00BD1F0C">
        <w:rPr>
          <w:rFonts w:ascii="Times New Roman" w:hAnsi="Times New Roman" w:cs="Times New Roman"/>
          <w:sz w:val="26"/>
          <w:szCs w:val="26"/>
        </w:rPr>
        <w:t xml:space="preserve"> по реализации </w:t>
      </w:r>
      <w:r w:rsidR="00BD1F0C">
        <w:rPr>
          <w:rFonts w:ascii="Times New Roman" w:eastAsia="MS PGothic" w:hAnsi="Times New Roman" w:cs="Times New Roman"/>
          <w:bCs/>
          <w:kern w:val="2"/>
          <w:sz w:val="26"/>
          <w:szCs w:val="26"/>
        </w:rPr>
        <w:t>дополнительных общеразвивающих программ.</w:t>
      </w:r>
    </w:p>
    <w:p w:rsidR="00025987" w:rsidRDefault="00BD1F0C">
      <w:pPr>
        <w:pStyle w:val="formattext"/>
        <w:numPr>
          <w:ilvl w:val="0"/>
          <w:numId w:val="1"/>
        </w:numPr>
        <w:shd w:val="clear" w:color="auto" w:fill="FFFFFF"/>
        <w:spacing w:beforeAutospacing="0" w:afterAutospacing="0"/>
        <w:ind w:left="0" w:firstLine="709"/>
        <w:jc w:val="both"/>
        <w:textAlignment w:val="baseline"/>
        <w:rPr>
          <w:sz w:val="26"/>
          <w:szCs w:val="26"/>
        </w:rPr>
      </w:pPr>
      <w:r>
        <w:rPr>
          <w:sz w:val="26"/>
          <w:szCs w:val="26"/>
        </w:rPr>
        <w:t xml:space="preserve">Размер затрат по j-той составляющей нормативных затрат на оказание единицы i-той муниципальной услуги </w:t>
      </w:r>
      <w:r>
        <w:rPr>
          <w:rFonts w:eastAsia="MS PGothic"/>
          <w:bCs/>
          <w:kern w:val="2"/>
          <w:sz w:val="26"/>
          <w:szCs w:val="26"/>
        </w:rPr>
        <w:t>по реализации дополнительных общеразвивающих программ</w:t>
      </w:r>
      <w:r>
        <w:rPr>
          <w:sz w:val="26"/>
          <w:szCs w:val="26"/>
        </w:rPr>
        <w:t xml:space="preserve"> определяется по формуле:</w:t>
      </w:r>
    </w:p>
    <w:p w:rsidR="00025987" w:rsidRDefault="00025987">
      <w:pPr>
        <w:pStyle w:val="formattext"/>
        <w:shd w:val="clear" w:color="auto" w:fill="FFFFFF"/>
        <w:spacing w:beforeAutospacing="0" w:afterAutospacing="0"/>
        <w:ind w:left="1917"/>
        <w:jc w:val="both"/>
        <w:textAlignment w:val="baseline"/>
        <w:rPr>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iбаз</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j</m:t>
              </m:r>
            </m:sub>
            <m:sup>
              <m:r>
                <w:rPr>
                  <w:rFonts w:ascii="Cambria Math" w:hAnsi="Cambria Math"/>
                </w:rPr>
                <m:t>i</m:t>
              </m:r>
            </m:sup>
          </m:sSubSup>
          <m:r>
            <w:rPr>
              <w:rFonts w:ascii="Cambria Math" w:hAnsi="Cambria Math"/>
            </w:rPr>
            <m:t>*</m:t>
          </m:r>
          <m:sSub>
            <m:sSubPr>
              <m:ctrlPr>
                <w:rPr>
                  <w:rFonts w:ascii="Cambria Math" w:hAnsi="Cambria Math"/>
                </w:rPr>
              </m:ctrlPr>
            </m:sSubPr>
            <m:e>
              <m:r>
                <w:rPr>
                  <w:rFonts w:ascii="Cambria Math" w:hAnsi="Cambria Math"/>
                </w:rPr>
                <m:t>П</m:t>
              </m:r>
            </m:e>
            <m:sub>
              <m:r>
                <w:rPr>
                  <w:rFonts w:ascii="Cambria Math" w:hAnsi="Cambria Math"/>
                </w:rPr>
                <m:t>h</m:t>
              </m:r>
            </m:sub>
          </m:sSub>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ih</m:t>
              </m:r>
            </m:sup>
          </m:sSubSup>
        </m:oMath>
      </m:oMathPara>
    </w:p>
    <w:p w:rsidR="00025987" w:rsidRDefault="00BD1F0C">
      <w:pPr>
        <w:pStyle w:val="formattext"/>
        <w:shd w:val="clear" w:color="auto" w:fill="FFFFFF"/>
        <w:spacing w:beforeAutospacing="0" w:afterAutospacing="0"/>
        <w:ind w:firstLine="709"/>
        <w:jc w:val="both"/>
        <w:textAlignment w:val="baseline"/>
        <w:rPr>
          <w:sz w:val="28"/>
          <w:szCs w:val="28"/>
        </w:rPr>
      </w:pPr>
      <w:r>
        <w:rPr>
          <w:sz w:val="26"/>
          <w:szCs w:val="26"/>
        </w:rPr>
        <w:t>где:</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iбаз</m:t>
            </m:r>
          </m:sup>
        </m:sSubSup>
      </m:oMath>
      <w:r w:rsidR="00BD1F0C">
        <w:rPr>
          <w:sz w:val="26"/>
          <w:szCs w:val="26"/>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d</m:t>
            </m:r>
          </m:e>
          <m:sub>
            <m:r>
              <w:rPr>
                <w:rFonts w:ascii="Cambria Math" w:hAnsi="Cambria Math"/>
              </w:rPr>
              <m:t>j</m:t>
            </m:r>
          </m:sub>
          <m:sup>
            <m:r>
              <w:rPr>
                <w:rFonts w:ascii="Cambria Math" w:hAnsi="Cambria Math"/>
              </w:rPr>
              <m:t>i</m:t>
            </m:r>
          </m:sup>
        </m:sSubSup>
      </m:oMath>
      <w:r w:rsidR="00BD1F0C">
        <w:rPr>
          <w:sz w:val="26"/>
          <w:szCs w:val="26"/>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BD1F0C">
        <w:rPr>
          <w:sz w:val="26"/>
          <w:szCs w:val="26"/>
        </w:rPr>
        <w:t>который</w:t>
      </w:r>
      <w:proofErr w:type="gramEnd"/>
      <w:r w:rsidR="00BD1F0C">
        <w:rPr>
          <w:sz w:val="26"/>
          <w:szCs w:val="26"/>
        </w:rPr>
        <w:t xml:space="preserve"> п</w:t>
      </w:r>
      <w:proofErr w:type="spellStart"/>
      <w:r w:rsidR="00BD1F0C">
        <w:rPr>
          <w:sz w:val="26"/>
          <w:szCs w:val="26"/>
        </w:rPr>
        <w:t>рименяется</w:t>
      </w:r>
      <w:proofErr w:type="spellEnd"/>
      <w:r w:rsidR="00BD1F0C">
        <w:rPr>
          <w:sz w:val="26"/>
          <w:szCs w:val="26"/>
        </w:rPr>
        <w:t xml:space="preserve">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025987" w:rsidRDefault="00D54769">
      <w:pPr>
        <w:pStyle w:val="formattext"/>
        <w:shd w:val="clear" w:color="auto" w:fill="FFFFFF"/>
        <w:spacing w:beforeAutospacing="0" w:afterAutospacing="0"/>
        <w:ind w:firstLine="709"/>
        <w:jc w:val="both"/>
        <w:textAlignment w:val="baseline"/>
        <w:rPr>
          <w:sz w:val="28"/>
          <w:szCs w:val="28"/>
        </w:rPr>
      </w:pPr>
      <m:oMath>
        <m:sSub>
          <m:sSubPr>
            <m:ctrlPr>
              <w:rPr>
                <w:rFonts w:ascii="Cambria Math" w:hAnsi="Cambria Math"/>
              </w:rPr>
            </m:ctrlPr>
          </m:sSubPr>
          <m:e>
            <m:r>
              <w:rPr>
                <w:rFonts w:ascii="Cambria Math" w:hAnsi="Cambria Math"/>
              </w:rPr>
              <m:t>П</m:t>
            </m:r>
          </m:e>
          <m:sub>
            <m:r>
              <w:rPr>
                <w:rFonts w:ascii="Cambria Math" w:hAnsi="Cambria Math"/>
              </w:rPr>
              <m:t>h</m:t>
            </m:r>
          </m:sub>
        </m:sSub>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BD1F0C">
        <w:rPr>
          <w:sz w:val="26"/>
          <w:szCs w:val="26"/>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shd w:val="clear" w:color="auto" w:fill="FFFFFF"/>
        </w:rPr>
        <w:lastRenderedPageBreak/>
        <w:t xml:space="preserve">Расчет значений составляющих базовых нормативов затрат на оказание муниципальных </w:t>
      </w:r>
      <w:r>
        <w:rPr>
          <w:rFonts w:ascii="Times New Roman" w:eastAsia="MS PGothic" w:hAnsi="Times New Roman" w:cs="Times New Roman"/>
          <w:bCs/>
          <w:kern w:val="2"/>
          <w:sz w:val="26"/>
          <w:szCs w:val="26"/>
        </w:rPr>
        <w:t>услуг по реализации дополнительных общеразвивающих программ</w:t>
      </w:r>
      <w:r>
        <w:rPr>
          <w:rFonts w:ascii="Times New Roman" w:hAnsi="Times New Roman" w:cs="Times New Roman"/>
          <w:sz w:val="26"/>
          <w:szCs w:val="26"/>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025987" w:rsidRDefault="00BD1F0C">
      <w:pPr>
        <w:widowControl/>
        <w:numPr>
          <w:ilvl w:val="0"/>
          <w:numId w:val="1"/>
        </w:numPr>
        <w:shd w:val="clear" w:color="auto" w:fill="FFFFFF"/>
        <w:tabs>
          <w:tab w:val="left" w:pos="883"/>
        </w:tabs>
        <w:ind w:left="0" w:firstLine="709"/>
      </w:pPr>
      <w:r>
        <w:rPr>
          <w:rFonts w:ascii="Times New Roman" w:hAnsi="Times New Roman" w:cs="Times New Roman"/>
          <w:sz w:val="26"/>
          <w:szCs w:val="26"/>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025987" w:rsidRDefault="00025987">
      <w:pPr>
        <w:widowControl/>
        <w:shd w:val="clear" w:color="auto" w:fill="FFFFFF"/>
        <w:tabs>
          <w:tab w:val="left" w:pos="883"/>
        </w:tabs>
        <w:ind w:left="1917" w:firstLine="0"/>
        <w:rPr>
          <w:rFonts w:ascii="Times New Roman" w:hAnsi="Times New Roman" w:cs="Times New Roman"/>
          <w:sz w:val="26"/>
          <w:szCs w:val="26"/>
        </w:rPr>
      </w:pPr>
    </w:p>
    <w:p w:rsidR="00025987" w:rsidRDefault="00BD1F0C">
      <w:pPr>
        <w:widowControl/>
        <w:shd w:val="clear" w:color="auto" w:fill="FFFFFF"/>
        <w:tabs>
          <w:tab w:val="left" w:pos="883"/>
        </w:tabs>
        <w:ind w:firstLine="0"/>
      </w:pPr>
      <w:r w:rsidRPr="00BD1F0C">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баз</w:t>
      </w:r>
      <w:r w:rsidRPr="00BD1F0C">
        <w:rPr>
          <w:rFonts w:ascii="Times New Roman" w:hAnsi="Times New Roman" w:cs="Times New Roman"/>
          <w:i/>
          <w:iCs/>
          <w:sz w:val="26"/>
          <w:szCs w:val="26"/>
        </w:rPr>
        <w:t>=(</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ОТ </w:t>
      </w:r>
      <w:r>
        <w:rPr>
          <w:rFonts w:ascii="Times New Roman" w:hAnsi="Times New Roman" w:cs="Times New Roman"/>
          <w:sz w:val="26"/>
          <w:szCs w:val="26"/>
          <w:vertAlign w:val="superscript"/>
        </w:rPr>
        <w:t>1</w:t>
      </w:r>
      <w:r w:rsidRPr="00BD1F0C">
        <w:rPr>
          <w:rFonts w:ascii="Times New Roman" w:hAnsi="Times New Roman" w:cs="Times New Roman"/>
          <w:i/>
          <w:iCs/>
          <w:sz w:val="26"/>
          <w:szCs w:val="26"/>
        </w:rPr>
        <w:t>+</w:t>
      </w:r>
      <w:r>
        <w:rPr>
          <w:rFonts w:ascii="Times New Roman" w:hAnsi="Times New Roman" w:cs="Times New Roman"/>
          <w:i/>
          <w:iCs/>
          <w:sz w:val="26"/>
          <w:szCs w:val="26"/>
        </w:rPr>
        <w:t>N</w:t>
      </w:r>
      <w:r>
        <w:rPr>
          <w:rFonts w:ascii="Times New Roman" w:hAnsi="Times New Roman" w:cs="Times New Roman"/>
          <w:i/>
          <w:iCs/>
          <w:sz w:val="26"/>
          <w:szCs w:val="26"/>
          <w:vertAlign w:val="subscript"/>
        </w:rPr>
        <w:t>iбаз</w:t>
      </w:r>
      <w:r>
        <w:rPr>
          <w:rFonts w:ascii="Times New Roman" w:hAnsi="Times New Roman" w:cs="Times New Roman"/>
          <w:i/>
          <w:iCs/>
          <w:sz w:val="26"/>
          <w:szCs w:val="26"/>
          <w:vertAlign w:val="superscript"/>
        </w:rPr>
        <w:t>МЗ</w:t>
      </w:r>
      <w:r w:rsidRPr="00BD1F0C">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w:t>
      </w:r>
      <w:r>
        <w:rPr>
          <w:rFonts w:ascii="Times New Roman" w:hAnsi="Times New Roman" w:cs="Times New Roman"/>
          <w:i/>
          <w:iCs/>
          <w:sz w:val="26"/>
          <w:szCs w:val="26"/>
          <w:vertAlign w:val="subscript"/>
        </w:rPr>
        <w:t>iбаз</w:t>
      </w:r>
      <w:r>
        <w:rPr>
          <w:rFonts w:ascii="Times New Roman" w:hAnsi="Times New Roman" w:cs="Times New Roman"/>
          <w:i/>
          <w:iCs/>
          <w:sz w:val="26"/>
          <w:szCs w:val="26"/>
          <w:vertAlign w:val="superscript"/>
        </w:rPr>
        <w:t>ФР</w:t>
      </w:r>
      <w:proofErr w:type="spellEnd"/>
      <w:r>
        <w:rPr>
          <w:rFonts w:ascii="Times New Roman" w:hAnsi="Times New Roman" w:cs="Times New Roman"/>
          <w:i/>
          <w:iCs/>
          <w:sz w:val="26"/>
          <w:szCs w:val="26"/>
          <w:vertAlign w:val="superscript"/>
        </w:rPr>
        <w:t xml:space="preserve"> </w:t>
      </w:r>
      <w:r>
        <w:rPr>
          <w:rFonts w:ascii="Times New Roman" w:hAnsi="Times New Roman" w:cs="Times New Roman"/>
          <w:sz w:val="26"/>
          <w:szCs w:val="26"/>
          <w:vertAlign w:val="superscript"/>
        </w:rPr>
        <w:t>1</w:t>
      </w:r>
      <w:r>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КУ </w:t>
      </w:r>
      <w:r>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СНИ </w:t>
      </w:r>
      <w:r>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СОЦДИ </w:t>
      </w:r>
      <w:r>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ДПО</w:t>
      </w:r>
      <w:r>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МО</w:t>
      </w:r>
      <w:r>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УЛ</w:t>
      </w:r>
      <w:r>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ОТ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КУ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 xml:space="preserve">СНИ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СОЦДИ</w:t>
      </w:r>
      <w:r>
        <w:rPr>
          <w:rFonts w:ascii="Times New Roman" w:hAnsi="Times New Roman" w:cs="Times New Roman"/>
          <w:sz w:val="26"/>
          <w:szCs w:val="26"/>
          <w:vertAlign w:val="superscript"/>
        </w:rPr>
        <w:t xml:space="preserve"> 2</w:t>
      </w:r>
      <w:r>
        <w:rPr>
          <w:rFonts w:ascii="Times New Roman" w:hAnsi="Times New Roman" w:cs="Times New Roman"/>
          <w:sz w:val="26"/>
          <w:szCs w:val="26"/>
        </w:rPr>
        <w:t xml:space="preserve">+ </w:t>
      </w:r>
      <w:proofErr w:type="spellStart"/>
      <w:r>
        <w:rPr>
          <w:rFonts w:ascii="Times New Roman" w:hAnsi="Times New Roman" w:cs="Times New Roman"/>
          <w:i/>
          <w:iCs/>
          <w:sz w:val="26"/>
          <w:szCs w:val="26"/>
        </w:rPr>
        <w:t>N</w:t>
      </w:r>
      <w:r>
        <w:rPr>
          <w:rFonts w:ascii="Times New Roman" w:hAnsi="Times New Roman" w:cs="Times New Roman"/>
          <w:i/>
          <w:iCs/>
          <w:sz w:val="26"/>
          <w:szCs w:val="26"/>
          <w:vertAlign w:val="subscript"/>
        </w:rPr>
        <w:t>iбаз</w:t>
      </w:r>
      <w:r>
        <w:rPr>
          <w:rFonts w:ascii="Times New Roman" w:hAnsi="Times New Roman" w:cs="Times New Roman"/>
          <w:i/>
          <w:iCs/>
          <w:sz w:val="26"/>
          <w:szCs w:val="26"/>
          <w:vertAlign w:val="superscript"/>
        </w:rPr>
        <w:t>ФР</w:t>
      </w:r>
      <w:proofErr w:type="spellEnd"/>
      <w:r>
        <w:rPr>
          <w:rFonts w:ascii="Times New Roman" w:hAnsi="Times New Roman" w:cs="Times New Roman"/>
          <w:i/>
          <w:iCs/>
          <w:sz w:val="26"/>
          <w:szCs w:val="26"/>
          <w:vertAlign w:val="superscript"/>
        </w:rPr>
        <w:t xml:space="preserve">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УС</w:t>
      </w:r>
      <w:r>
        <w:rPr>
          <w:rFonts w:ascii="Times New Roman" w:hAnsi="Times New Roman" w:cs="Times New Roman"/>
          <w:i/>
          <w:iCs/>
          <w:sz w:val="26"/>
          <w:szCs w:val="26"/>
        </w:rPr>
        <w:t xml:space="preserve">+ </w:t>
      </w:r>
      <w:r>
        <w:rPr>
          <w:rFonts w:ascii="Times New Roman" w:hAnsi="Times New Roman" w:cs="Times New Roman"/>
          <w:i/>
          <w:iCs/>
          <w:sz w:val="26"/>
          <w:szCs w:val="26"/>
          <w:lang w:val="en-US"/>
        </w:rPr>
        <w:t>N</w:t>
      </w:r>
      <w:r>
        <w:rPr>
          <w:rFonts w:ascii="Times New Roman" w:hAnsi="Times New Roman" w:cs="Times New Roman"/>
          <w:i/>
          <w:iCs/>
          <w:sz w:val="26"/>
          <w:szCs w:val="26"/>
          <w:vertAlign w:val="subscript"/>
          <w:lang w:val="en-US"/>
        </w:rPr>
        <w:t>i</w:t>
      </w:r>
      <w:r>
        <w:rPr>
          <w:rFonts w:ascii="Times New Roman" w:hAnsi="Times New Roman" w:cs="Times New Roman"/>
          <w:i/>
          <w:iCs/>
          <w:sz w:val="26"/>
          <w:szCs w:val="26"/>
          <w:vertAlign w:val="superscript"/>
        </w:rPr>
        <w:t>ТУ</w:t>
      </w:r>
      <w:r>
        <w:rPr>
          <w:rFonts w:ascii="Times New Roman" w:hAnsi="Times New Roman" w:cs="Times New Roman"/>
          <w:i/>
          <w:iCs/>
          <w:sz w:val="26"/>
          <w:szCs w:val="26"/>
        </w:rPr>
        <w:t>),</w:t>
      </w:r>
    </w:p>
    <w:p w:rsidR="00025987" w:rsidRDefault="00BD1F0C">
      <w:pPr>
        <w:widowControl/>
        <w:shd w:val="clear" w:color="auto" w:fill="FFFFFF"/>
        <w:tabs>
          <w:tab w:val="left" w:pos="883"/>
        </w:tabs>
        <w:ind w:firstLine="709"/>
      </w:pPr>
      <w:r>
        <w:rPr>
          <w:rFonts w:ascii="Times New Roman" w:hAnsi="Times New Roman" w:cs="Times New Roman"/>
          <w:spacing w:val="-1"/>
          <w:sz w:val="26"/>
          <w:szCs w:val="26"/>
        </w:rPr>
        <w:t>Где</w:t>
      </w:r>
      <w:r>
        <w:rPr>
          <w:rFonts w:ascii="Times New Roman" w:hAnsi="Times New Roman" w:cs="Times New Roman"/>
          <w:spacing w:val="-1"/>
          <w:sz w:val="28"/>
          <w:szCs w:val="28"/>
        </w:rPr>
        <w:t>:</w:t>
      </w:r>
    </w:p>
    <w:p w:rsidR="00025987" w:rsidRDefault="00D54769">
      <w:pPr>
        <w:widowControl/>
        <w:shd w:val="clear" w:color="auto" w:fill="FFFFFF"/>
        <w:tabs>
          <w:tab w:val="left" w:pos="883"/>
        </w:tabs>
        <w:ind w:firstLine="709"/>
        <w:rPr>
          <w:rFonts w:ascii="Times New Roman" w:hAnsi="Times New Roman" w:cs="Times New Roman"/>
          <w:sz w:val="28"/>
          <w:szCs w:val="28"/>
          <w:highlight w:val="white"/>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баз</m:t>
            </m:r>
          </m:sup>
        </m:sSubSup>
      </m:oMath>
      <w:r w:rsidR="00BD1F0C">
        <w:rPr>
          <w:rFonts w:ascii="Times New Roman" w:hAnsi="Times New Roman" w:cs="Times New Roman"/>
          <w:spacing w:val="-1"/>
          <w:sz w:val="26"/>
          <w:szCs w:val="26"/>
        </w:rPr>
        <w:t>–</w:t>
      </w:r>
      <w:r w:rsidR="00BD1F0C">
        <w:rPr>
          <w:rFonts w:ascii="Times New Roman" w:hAnsi="Times New Roman" w:cs="Times New Roman"/>
          <w:sz w:val="26"/>
          <w:szCs w:val="26"/>
          <w:shd w:val="clear" w:color="auto" w:fill="FFFFFF"/>
        </w:rPr>
        <w:t xml:space="preserve">базовый норматив затрат на оказание </w:t>
      </w:r>
      <w:r w:rsidR="00BD1F0C">
        <w:rPr>
          <w:rFonts w:ascii="Times New Roman" w:hAnsi="Times New Roman" w:cs="Times New Roman"/>
          <w:sz w:val="26"/>
          <w:szCs w:val="26"/>
          <w:shd w:val="clear" w:color="auto" w:fill="FFFFFF"/>
          <w:lang w:val="en-US"/>
        </w:rPr>
        <w:t>i</w:t>
      </w:r>
      <w:r w:rsidR="00BD1F0C">
        <w:rPr>
          <w:rFonts w:ascii="Times New Roman" w:hAnsi="Times New Roman" w:cs="Times New Roman"/>
          <w:sz w:val="26"/>
          <w:szCs w:val="26"/>
          <w:shd w:val="clear" w:color="auto" w:fill="FFFFFF"/>
        </w:rPr>
        <w:t xml:space="preserve">-ой услуги по </w:t>
      </w:r>
      <w:r w:rsidR="00BD1F0C">
        <w:rPr>
          <w:rFonts w:ascii="Times New Roman" w:hAnsi="Times New Roman" w:cs="Times New Roman"/>
          <w:sz w:val="26"/>
          <w:szCs w:val="26"/>
        </w:rPr>
        <w:t>реализации дополнительных общеразвивающих программ;</w:t>
      </w:r>
    </w:p>
    <w:p w:rsidR="00025987" w:rsidRDefault="00D54769">
      <w:pPr>
        <w:widowControl/>
        <w:shd w:val="clear" w:color="auto" w:fill="FFFFFF"/>
        <w:tabs>
          <w:tab w:val="left" w:pos="883"/>
        </w:tabs>
        <w:ind w:firstLine="709"/>
        <w:rPr>
          <w:rFonts w:ascii="Times New Roman" w:hAnsi="Times New Roman" w:cs="Times New Roman"/>
          <w:sz w:val="28"/>
          <w:szCs w:val="28"/>
          <w:highlight w:val="white"/>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OT1</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shd w:val="clear" w:color="auto" w:fill="FFFFFF"/>
        </w:rPr>
        <w:t>Затраты на фонд оплаты труда основного персонала на единицу услуги;</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МЗ</m:t>
            </m:r>
          </m:sup>
        </m:sSubSup>
      </m:oMath>
      <w:r w:rsidR="00BD1F0C">
        <w:rPr>
          <w:rFonts w:ascii="Times New Roman" w:hAnsi="Times New Roman" w:cs="Times New Roman"/>
          <w:sz w:val="26"/>
          <w:szCs w:val="26"/>
        </w:rPr>
        <w:t xml:space="preserve"> - Затраты на приобретение материальных запасов и движимого имущества (основных средств и нематериальных активов), используемого в </w:t>
      </w:r>
      <w:proofErr w:type="gramStart"/>
      <w:r w:rsidR="00BD1F0C">
        <w:rPr>
          <w:rFonts w:ascii="Times New Roman" w:hAnsi="Times New Roman" w:cs="Times New Roman"/>
          <w:sz w:val="26"/>
          <w:szCs w:val="26"/>
        </w:rPr>
        <w:t>процессе</w:t>
      </w:r>
      <w:proofErr w:type="gramEnd"/>
      <w:r w:rsidR="00BD1F0C">
        <w:rPr>
          <w:rFonts w:ascii="Times New Roman" w:hAnsi="Times New Roman" w:cs="Times New Roman"/>
          <w:sz w:val="26"/>
          <w:szCs w:val="26"/>
        </w:rPr>
        <w:t xml:space="preserve">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ФР1</m:t>
            </m:r>
          </m:sup>
        </m:sSubSup>
      </m:oMath>
      <w:r w:rsidR="00BD1F0C">
        <w:rPr>
          <w:sz w:val="26"/>
          <w:szCs w:val="26"/>
        </w:rPr>
        <w:t xml:space="preserve"> - Затраты на формирование резерва на полное восстановление состава объектов особо ценного движимого имущества используемого в </w:t>
      </w:r>
      <w:proofErr w:type="gramStart"/>
      <w:r w:rsidR="00BD1F0C">
        <w:rPr>
          <w:sz w:val="26"/>
          <w:szCs w:val="26"/>
        </w:rPr>
        <w:t>процессе</w:t>
      </w:r>
      <w:proofErr w:type="gramEnd"/>
      <w:r w:rsidR="00BD1F0C">
        <w:rPr>
          <w:sz w:val="26"/>
          <w:szCs w:val="26"/>
        </w:rPr>
        <w:t xml:space="preserve">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КУ1</m:t>
            </m:r>
          </m:sup>
        </m:sSubSup>
      </m:oMath>
      <w:r w:rsidR="00BD1F0C">
        <w:rPr>
          <w:sz w:val="26"/>
          <w:szCs w:val="26"/>
        </w:rPr>
        <w:t xml:space="preserve"> - Затраты на коммунальные услуги в части имущества, используемого в процессе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BD1F0C">
        <w:rPr>
          <w:sz w:val="26"/>
          <w:szCs w:val="26"/>
        </w:rPr>
        <w:t xml:space="preserve"> - Затраты на содержание объектов недвижимого имущества, используемого в </w:t>
      </w:r>
      <w:proofErr w:type="gramStart"/>
      <w:r w:rsidR="00BD1F0C">
        <w:rPr>
          <w:sz w:val="26"/>
          <w:szCs w:val="26"/>
        </w:rPr>
        <w:t>процессе</w:t>
      </w:r>
      <w:proofErr w:type="gramEnd"/>
      <w:r w:rsidR="00BD1F0C">
        <w:rPr>
          <w:sz w:val="26"/>
          <w:szCs w:val="26"/>
        </w:rPr>
        <w:t xml:space="preserve"> оказания муниципальной услуги;</w:t>
      </w: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СОЦДИ1</m:t>
            </m:r>
          </m:sup>
        </m:sSubSup>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 xml:space="preserve">Затраты на содержание особо ценного движимого имущества, используемого в </w:t>
      </w:r>
      <w:proofErr w:type="gramStart"/>
      <w:r w:rsidR="00BD1F0C">
        <w:rPr>
          <w:rFonts w:ascii="Times New Roman" w:hAnsi="Times New Roman" w:cs="Times New Roman"/>
          <w:sz w:val="26"/>
          <w:szCs w:val="26"/>
        </w:rPr>
        <w:t>процессе</w:t>
      </w:r>
      <w:proofErr w:type="gramEnd"/>
      <w:r w:rsidR="00BD1F0C">
        <w:rPr>
          <w:rFonts w:ascii="Times New Roman" w:hAnsi="Times New Roman" w:cs="Times New Roman"/>
          <w:sz w:val="26"/>
          <w:szCs w:val="26"/>
        </w:rPr>
        <w:t xml:space="preserve"> оказания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МО</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на проведение периодических медицинских осмотров работников;</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УЛ</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025987" w:rsidRDefault="00D54769">
      <w:pPr>
        <w:widowControl/>
        <w:shd w:val="clear" w:color="auto" w:fill="FFFFFF"/>
        <w:tabs>
          <w:tab w:val="left" w:pos="883"/>
        </w:tabs>
        <w:ind w:firstLine="709"/>
        <w:rPr>
          <w:rFonts w:ascii="Times New Roman" w:hAnsi="Times New Roman" w:cs="Times New Roman"/>
          <w:sz w:val="28"/>
          <w:szCs w:val="28"/>
          <w:highlight w:val="white"/>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OT2</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shd w:val="clear" w:color="auto" w:fill="FFFFFF"/>
        </w:rPr>
        <w:t xml:space="preserve">Затраты на фонд оплаты труда персонала, непосредственно не участвующего в </w:t>
      </w:r>
      <w:proofErr w:type="gramStart"/>
      <w:r w:rsidR="00BD1F0C">
        <w:rPr>
          <w:rFonts w:ascii="Times New Roman" w:hAnsi="Times New Roman" w:cs="Times New Roman"/>
          <w:sz w:val="26"/>
          <w:szCs w:val="26"/>
          <w:shd w:val="clear" w:color="auto" w:fill="FFFFFF"/>
        </w:rPr>
        <w:t>оказании</w:t>
      </w:r>
      <w:proofErr w:type="gramEnd"/>
      <w:r w:rsidR="00BD1F0C">
        <w:rPr>
          <w:rFonts w:ascii="Times New Roman" w:hAnsi="Times New Roman" w:cs="Times New Roman"/>
          <w:sz w:val="26"/>
          <w:szCs w:val="26"/>
          <w:shd w:val="clear" w:color="auto" w:fill="FFFFFF"/>
        </w:rPr>
        <w:t xml:space="preserve"> услуг,  на единицу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КУ2</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на коммунальные услуги в части имущества, необходимого для общехозяйственных нужд;</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СНИ2</m:t>
            </m:r>
          </m:sup>
        </m:sSubSup>
      </m:oMath>
      <w:r w:rsidR="00BD1F0C">
        <w:rPr>
          <w:rFonts w:ascii="Times New Roman" w:hAnsi="Times New Roman" w:cs="Times New Roman"/>
          <w:sz w:val="26"/>
          <w:szCs w:val="26"/>
        </w:rPr>
        <w:t xml:space="preserve"> - Затраты на содержание объектов недвижимого имущества, необходимого для общехозяйственных нужд;</w:t>
      </w:r>
    </w:p>
    <w:p w:rsidR="00025987" w:rsidRDefault="00D54769">
      <w:pPr>
        <w:pStyle w:val="af4"/>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СОЦДИ2</m:t>
            </m:r>
          </m:sup>
        </m:sSubSup>
      </m:oMath>
      <w:r w:rsidR="00BD1F0C">
        <w:rPr>
          <w:rFonts w:ascii="Times New Roman" w:hAnsi="Times New Roman" w:cs="Times New Roman"/>
          <w:i/>
          <w:spacing w:val="-1"/>
          <w:sz w:val="26"/>
          <w:szCs w:val="26"/>
        </w:rPr>
        <w:t xml:space="preserve"> - </w:t>
      </w:r>
      <w:r w:rsidR="00BD1F0C">
        <w:rPr>
          <w:rFonts w:ascii="Times New Roman" w:hAnsi="Times New Roman" w:cs="Times New Roman"/>
          <w:sz w:val="26"/>
          <w:szCs w:val="26"/>
        </w:rPr>
        <w:t>Затраты на содержание особо ценного движимого имущества, необходимого для общехозяйственных нужд;</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ФР2</m:t>
            </m:r>
          </m:sup>
        </m:sSubSup>
      </m:oMath>
      <w:r w:rsidR="00BD1F0C">
        <w:rPr>
          <w:sz w:val="26"/>
          <w:szCs w:val="26"/>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w:t>
      </w:r>
      <w:proofErr w:type="spellStart"/>
      <w:r w:rsidR="00BD1F0C">
        <w:rPr>
          <w:sz w:val="26"/>
          <w:szCs w:val="26"/>
        </w:rPr>
        <w:t>жд</w:t>
      </w:r>
      <w:proofErr w:type="spellEnd"/>
      <w:r w:rsidR="00BD1F0C">
        <w:rPr>
          <w:sz w:val="26"/>
          <w:szCs w:val="26"/>
        </w:rPr>
        <w:t>;</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УС</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услуг связи;</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УТ</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транспортных услуг.</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shd w:val="clear" w:color="auto" w:fill="FFFFFF"/>
        </w:rPr>
        <w:t>Затраты на фонд оплаты труда основного персонала определяются по формуле:</w:t>
      </w:r>
    </w:p>
    <w:p w:rsidR="00025987" w:rsidRDefault="00D54769">
      <w:pPr>
        <w:pStyle w:val="af4"/>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OT1</m:t>
              </m:r>
            </m:sup>
          </m:sSubSup>
          <m:r>
            <w:rPr>
              <w:rFonts w:ascii="Cambria Math" w:hAnsi="Cambria Math"/>
            </w:rPr>
            <m:t>=</m:t>
          </m:r>
          <m:f>
            <m:fPr>
              <m:ctrlPr>
                <w:rPr>
                  <w:rFonts w:ascii="Cambria Math" w:hAnsi="Cambria Math"/>
                </w:rPr>
              </m:ctrlPr>
            </m:fPr>
            <m:num>
              <m:r>
                <w:rPr>
                  <w:rFonts w:ascii="Cambria Math" w:hAnsi="Cambria Math"/>
                </w:rPr>
                <m:t>n*</m:t>
              </m:r>
              <m:sSub>
                <m:sSubPr>
                  <m:ctrlPr>
                    <w:rPr>
                      <w:rFonts w:ascii="Cambria Math" w:hAnsi="Cambria Math"/>
                    </w:rPr>
                  </m:ctrlPr>
                </m:sSubPr>
                <m:e>
                  <m:r>
                    <w:rPr>
                      <w:rFonts w:ascii="Cambria Math" w:hAnsi="Cambria Math"/>
                    </w:rPr>
                    <m:t>k</m:t>
                  </m:r>
                </m:e>
                <m:sub>
                  <m:r>
                    <w:rPr>
                      <w:rFonts w:ascii="Cambria Math" w:hAnsi="Cambria Math"/>
                    </w:rPr>
                    <m:t>стр</m:t>
                  </m:r>
                </m:sub>
              </m:sSub>
              <m:r>
                <w:rPr>
                  <w:rFonts w:ascii="Cambria Math" w:hAnsi="Cambria Math"/>
                </w:rPr>
                <m:t>*12</m:t>
              </m:r>
            </m:num>
            <m:den>
              <m:r>
                <w:rPr>
                  <w:rFonts w:ascii="Cambria Math" w:hAnsi="Cambria Math"/>
                </w:rPr>
                <m:t>Qi</m:t>
              </m:r>
            </m:den>
          </m:f>
        </m:oMath>
      </m:oMathPara>
    </w:p>
    <w:p w:rsidR="00025987" w:rsidRDefault="00D54769">
      <w:pPr>
        <w:widowControl/>
        <w:shd w:val="clear" w:color="auto" w:fill="FFFFFF"/>
        <w:tabs>
          <w:tab w:val="left" w:pos="709"/>
        </w:tabs>
        <w:ind w:firstLine="851"/>
        <w:rPr>
          <w:rFonts w:ascii="Times New Roman" w:hAnsi="Times New Roman" w:cs="Times New Roman"/>
          <w:sz w:val="28"/>
          <w:szCs w:val="28"/>
          <w:highlight w:val="white"/>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OT1</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shd w:val="clear" w:color="auto" w:fill="FFFFFF"/>
        </w:rPr>
        <w:t xml:space="preserve">Затраты на фонд оплаты труда основного персонала </w:t>
      </w:r>
    </w:p>
    <w:p w:rsidR="00025987" w:rsidRDefault="00BD1F0C">
      <w:pPr>
        <w:widowControl/>
        <w:shd w:val="clear" w:color="auto" w:fill="FFFFFF"/>
        <w:tabs>
          <w:tab w:val="left" w:pos="709"/>
        </w:tabs>
        <w:ind w:firstLine="851"/>
        <w:rPr>
          <w:rFonts w:ascii="Times New Roman" w:hAnsi="Times New Roman" w:cs="Times New Roman"/>
          <w:sz w:val="28"/>
          <w:szCs w:val="28"/>
          <w:highlight w:val="white"/>
        </w:rPr>
      </w:pPr>
      <w:r>
        <w:rPr>
          <w:rFonts w:ascii="Times New Roman" w:hAnsi="Times New Roman" w:cs="Times New Roman"/>
          <w:sz w:val="26"/>
          <w:szCs w:val="26"/>
          <w:shd w:val="clear" w:color="auto" w:fill="FFFFFF"/>
          <w:lang w:val="en-US"/>
        </w:rPr>
        <w:t>n</w:t>
      </w:r>
      <w:r>
        <w:rPr>
          <w:rFonts w:ascii="Times New Roman" w:hAnsi="Times New Roman" w:cs="Times New Roman"/>
          <w:sz w:val="26"/>
          <w:szCs w:val="26"/>
          <w:shd w:val="clear" w:color="auto" w:fill="FFFFFF"/>
        </w:rPr>
        <w:t xml:space="preserve"> – </w:t>
      </w:r>
      <w:proofErr w:type="gramStart"/>
      <w:r>
        <w:rPr>
          <w:rFonts w:ascii="Times New Roman" w:hAnsi="Times New Roman" w:cs="Times New Roman"/>
          <w:sz w:val="26"/>
          <w:szCs w:val="26"/>
          <w:shd w:val="clear" w:color="auto" w:fill="FFFFFF"/>
        </w:rPr>
        <w:t>размер</w:t>
      </w:r>
      <w:proofErr w:type="gramEnd"/>
      <w:r>
        <w:rPr>
          <w:rFonts w:ascii="Times New Roman" w:hAnsi="Times New Roman" w:cs="Times New Roman"/>
          <w:sz w:val="26"/>
          <w:szCs w:val="26"/>
          <w:shd w:val="clear" w:color="auto" w:fill="FFFFFF"/>
        </w:rPr>
        <w:t xml:space="preserve"> среднемесячной заработной платы в субъекте РФ;</w:t>
      </w:r>
    </w:p>
    <w:p w:rsidR="00025987" w:rsidRDefault="00D54769">
      <w:pPr>
        <w:pStyle w:val="formattext"/>
        <w:shd w:val="clear" w:color="auto" w:fill="FFFFFF"/>
        <w:tabs>
          <w:tab w:val="left" w:pos="709"/>
        </w:tabs>
        <w:spacing w:beforeAutospacing="0" w:afterAutospacing="0"/>
        <w:ind w:firstLine="851"/>
        <w:jc w:val="both"/>
        <w:textAlignment w:val="baseline"/>
        <w:rPr>
          <w:sz w:val="28"/>
          <w:szCs w:val="28"/>
        </w:rPr>
      </w:pPr>
      <m:oMath>
        <m:sSub>
          <m:sSubPr>
            <m:ctrlPr>
              <w:rPr>
                <w:rFonts w:ascii="Cambria Math" w:hAnsi="Cambria Math"/>
              </w:rPr>
            </m:ctrlPr>
          </m:sSubPr>
          <m:e>
            <m:r>
              <w:rPr>
                <w:rFonts w:ascii="Cambria Math" w:hAnsi="Cambria Math"/>
              </w:rPr>
              <m:t>k</m:t>
            </m:r>
          </m:e>
          <m:sub>
            <m:r>
              <w:rPr>
                <w:rFonts w:ascii="Cambria Math" w:hAnsi="Cambria Math"/>
              </w:rPr>
              <m:t>стр</m:t>
            </m:r>
          </m:sub>
        </m:sSub>
      </m:oMath>
      <w:r w:rsidR="00BD1F0C">
        <w:rPr>
          <w:sz w:val="26"/>
          <w:szCs w:val="26"/>
          <w:shd w:val="clear" w:color="auto" w:fill="FFFFFF"/>
        </w:rPr>
        <w:t xml:space="preserve">- </w:t>
      </w:r>
      <w:r w:rsidR="00BD1F0C">
        <w:rPr>
          <w:sz w:val="26"/>
          <w:szCs w:val="26"/>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025987" w:rsidRDefault="00BD1F0C">
      <w:pPr>
        <w:pStyle w:val="formattext"/>
        <w:shd w:val="clear" w:color="auto" w:fill="FFFFFF"/>
        <w:tabs>
          <w:tab w:val="left" w:pos="709"/>
        </w:tabs>
        <w:spacing w:beforeAutospacing="0" w:afterAutospacing="0"/>
        <w:ind w:firstLine="851"/>
        <w:jc w:val="both"/>
        <w:textAlignment w:val="baseline"/>
        <w:rPr>
          <w:sz w:val="28"/>
          <w:szCs w:val="28"/>
        </w:rPr>
      </w:pPr>
      <w:r>
        <w:rPr>
          <w:sz w:val="26"/>
          <w:szCs w:val="26"/>
        </w:rPr>
        <w:t>12 - количество месяцев в году;</w:t>
      </w:r>
    </w:p>
    <w:p w:rsidR="00025987" w:rsidRDefault="00BD1F0C">
      <w:pPr>
        <w:widowControl/>
        <w:shd w:val="clear" w:color="auto" w:fill="FFFFFF"/>
        <w:tabs>
          <w:tab w:val="left" w:pos="709"/>
        </w:tabs>
        <w:ind w:firstLine="851"/>
        <w:rPr>
          <w:rFonts w:ascii="Times New Roman" w:hAnsi="Times New Roman" w:cs="Times New Roman"/>
          <w:spacing w:val="-1"/>
          <w:sz w:val="28"/>
          <w:szCs w:val="28"/>
        </w:rPr>
      </w:pPr>
      <w:proofErr w:type="gramStart"/>
      <w:r>
        <w:rPr>
          <w:rFonts w:ascii="Times New Roman" w:hAnsi="Times New Roman" w:cs="Times New Roman"/>
          <w:spacing w:val="-1"/>
          <w:sz w:val="26"/>
          <w:szCs w:val="26"/>
          <w:lang w:val="en-US"/>
        </w:rPr>
        <w:t>Q</w:t>
      </w:r>
      <w:r>
        <w:rPr>
          <w:rFonts w:ascii="Times New Roman" w:hAnsi="Times New Roman" w:cs="Times New Roman"/>
          <w:i/>
          <w:iCs/>
          <w:spacing w:val="-1"/>
          <w:sz w:val="26"/>
          <w:szCs w:val="26"/>
          <w:lang w:val="en-US"/>
        </w:rPr>
        <w:t>i</w:t>
      </w:r>
      <w:r>
        <w:rPr>
          <w:rFonts w:ascii="Times New Roman" w:hAnsi="Times New Roman" w:cs="Times New Roman"/>
          <w:spacing w:val="-1"/>
          <w:sz w:val="26"/>
          <w:szCs w:val="26"/>
        </w:rPr>
        <w:t xml:space="preserve">– показатель объема оказания </w:t>
      </w:r>
      <w:r>
        <w:rPr>
          <w:rFonts w:ascii="Times New Roman" w:hAnsi="Times New Roman" w:cs="Times New Roman"/>
          <w:spacing w:val="-1"/>
          <w:sz w:val="26"/>
          <w:szCs w:val="26"/>
          <w:lang w:val="en-US"/>
        </w:rPr>
        <w:t>i</w:t>
      </w:r>
      <w:r>
        <w:rPr>
          <w:rFonts w:ascii="Times New Roman" w:hAnsi="Times New Roman" w:cs="Times New Roman"/>
          <w:spacing w:val="-1"/>
          <w:sz w:val="26"/>
          <w:szCs w:val="26"/>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025987" w:rsidRDefault="00BD1F0C">
      <w:pPr>
        <w:pStyle w:val="formattext"/>
        <w:numPr>
          <w:ilvl w:val="0"/>
          <w:numId w:val="1"/>
        </w:numPr>
        <w:shd w:val="clear" w:color="auto" w:fill="FFFFFF"/>
        <w:spacing w:beforeAutospacing="0" w:afterAutospacing="0"/>
        <w:ind w:left="0" w:firstLine="709"/>
        <w:jc w:val="both"/>
        <w:textAlignment w:val="baseline"/>
      </w:pPr>
      <w:proofErr w:type="gramStart"/>
      <w:r>
        <w:rPr>
          <w:sz w:val="26"/>
          <w:szCs w:val="26"/>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Pr>
          <w:sz w:val="26"/>
          <w:szCs w:val="26"/>
        </w:rPr>
        <w:t>общеразвивающих программ</w:t>
      </w:r>
      <w:r>
        <w:rPr>
          <w:sz w:val="26"/>
          <w:szCs w:val="26"/>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roofErr w:type="gramEnd"/>
    </w:p>
    <w:p w:rsidR="00025987" w:rsidRDefault="00BD1F0C">
      <w:pPr>
        <w:widowControl/>
        <w:shd w:val="clear" w:color="auto" w:fill="FFFFFF"/>
        <w:tabs>
          <w:tab w:val="left" w:pos="883"/>
        </w:tabs>
        <w:ind w:firstLine="709"/>
        <w:rPr>
          <w:rFonts w:ascii="Times New Roman" w:hAnsi="Times New Roman" w:cs="Times New Roman"/>
          <w:sz w:val="28"/>
          <w:szCs w:val="28"/>
        </w:rPr>
      </w:pPr>
      <w:proofErr w:type="gramStart"/>
      <w:r>
        <w:rPr>
          <w:rFonts w:ascii="Times New Roman" w:hAnsi="Times New Roman" w:cs="Times New Roman"/>
          <w:sz w:val="26"/>
          <w:szCs w:val="26"/>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roofErr w:type="gramEnd"/>
    </w:p>
    <w:p w:rsidR="00025987" w:rsidRDefault="00BD1F0C">
      <w:pPr>
        <w:widowControl/>
        <w:shd w:val="clear" w:color="auto" w:fill="FFFFFF"/>
        <w:tabs>
          <w:tab w:val="left" w:pos="883"/>
        </w:tabs>
        <w:ind w:firstLine="709"/>
        <w:rPr>
          <w:rFonts w:ascii="Times New Roman" w:hAnsi="Times New Roman"/>
          <w:sz w:val="26"/>
          <w:szCs w:val="26"/>
        </w:rPr>
      </w:pPr>
      <w:proofErr w:type="gramStart"/>
      <w:r>
        <w:rPr>
          <w:rFonts w:ascii="Times New Roman" w:hAnsi="Times New Roman" w:cs="Times New Roman"/>
          <w:sz w:val="26"/>
          <w:szCs w:val="26"/>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roofErr w:type="gramEnd"/>
    </w:p>
    <w:p w:rsidR="00025987" w:rsidRDefault="00025987">
      <w:pPr>
        <w:widowControl/>
        <w:shd w:val="clear" w:color="auto" w:fill="FFFFFF"/>
        <w:tabs>
          <w:tab w:val="left" w:pos="883"/>
        </w:tabs>
        <w:ind w:firstLine="709"/>
        <w:rPr>
          <w:rFonts w:ascii="Times New Roman" w:hAnsi="Times New Roman" w:cs="Times New Roman"/>
          <w:sz w:val="28"/>
          <w:szCs w:val="28"/>
        </w:rPr>
      </w:pPr>
    </w:p>
    <w:p w:rsidR="00025987" w:rsidRDefault="00D54769">
      <w:pPr>
        <w:widowControl/>
        <w:shd w:val="clear" w:color="auto" w:fill="FFFFFF"/>
        <w:tabs>
          <w:tab w:val="left" w:pos="883"/>
        </w:tabs>
        <w:ind w:firstLine="709"/>
        <w:rPr>
          <w:rFonts w:ascii="Times New Roman" w:hAnsi="Times New Roman" w:cs="Times New Roman"/>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МЗ</m:t>
              </m:r>
            </m:sup>
          </m:sSubSup>
          <m:r>
            <w:rPr>
              <w:rFonts w:ascii="Cambria Math" w:hAnsi="Cambria Math"/>
            </w:rPr>
            <m:t>=</m:t>
          </m:r>
          <m:nary>
            <m:naryPr>
              <m:chr m:val="∑"/>
              <m:supHide m:val="1"/>
              <m:ctrlPr>
                <w:rPr>
                  <w:rFonts w:ascii="Cambria Math" w:hAnsi="Cambria Math"/>
                </w:rPr>
              </m:ctrlPr>
            </m:naryPr>
            <m:sub>
              <m:r>
                <w:rPr>
                  <w:rFonts w:ascii="Cambria Math" w:hAnsi="Cambria Math"/>
                </w:rPr>
                <m:t>к</m:t>
              </m:r>
            </m:sub>
            <m:sup/>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МЗ</m:t>
                      </m:r>
                    </m:sup>
                  </m:sSub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к</m:t>
                      </m:r>
                    </m:sub>
                    <m:sup>
                      <m:r>
                        <w:rPr>
                          <w:rFonts w:ascii="Cambria Math" w:hAnsi="Cambria Math"/>
                        </w:rPr>
                        <m:t>МЗ</m:t>
                      </m:r>
                    </m:sup>
                  </m:sSubSup>
                </m:num>
                <m:den>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МЗ</m:t>
                      </m:r>
                    </m:sup>
                  </m:sSubSup>
                </m:den>
              </m:f>
            </m:e>
          </m:nary>
        </m:oMath>
      </m:oMathPara>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МЗ</m:t>
            </m:r>
          </m:sup>
        </m:sSubSup>
      </m:oMath>
      <w:r w:rsidR="00BD1F0C">
        <w:rPr>
          <w:rFonts w:ascii="Times New Roman" w:hAnsi="Times New Roman" w:cs="Times New Roman"/>
          <w:sz w:val="26"/>
          <w:szCs w:val="26"/>
        </w:rPr>
        <w:t xml:space="preserve"> - Затраты на приобретение материальных запасов и движимого имущества (основных средств и нематериальных активов), используемого в </w:t>
      </w:r>
      <w:proofErr w:type="gramStart"/>
      <w:r w:rsidR="00BD1F0C">
        <w:rPr>
          <w:rFonts w:ascii="Times New Roman" w:hAnsi="Times New Roman" w:cs="Times New Roman"/>
          <w:sz w:val="26"/>
          <w:szCs w:val="26"/>
        </w:rPr>
        <w:t>процессе</w:t>
      </w:r>
      <w:proofErr w:type="gramEnd"/>
      <w:r w:rsidR="00BD1F0C">
        <w:rPr>
          <w:rFonts w:ascii="Times New Roman" w:hAnsi="Times New Roman" w:cs="Times New Roman"/>
          <w:sz w:val="26"/>
          <w:szCs w:val="26"/>
        </w:rPr>
        <w:t xml:space="preserve"> оказания муниципальной услуги;</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МЗ</m:t>
            </m:r>
          </m:sup>
        </m:sSubSup>
      </m:oMath>
      <w:r w:rsidR="00BD1F0C">
        <w:rPr>
          <w:rFonts w:ascii="Times New Roman" w:hAnsi="Times New Roman" w:cs="Times New Roman"/>
          <w:sz w:val="26"/>
          <w:szCs w:val="26"/>
        </w:rPr>
        <w:t xml:space="preserve"> </w:t>
      </w:r>
      <w:proofErr w:type="gramStart"/>
      <w:r w:rsidR="00BD1F0C">
        <w:rPr>
          <w:rFonts w:ascii="Times New Roman" w:hAnsi="Times New Roman" w:cs="Times New Roman"/>
          <w:sz w:val="26"/>
          <w:szCs w:val="26"/>
        </w:rPr>
        <w:t>-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roofErr w:type="gramEnd"/>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R</m:t>
            </m:r>
          </m:e>
          <m:sub>
            <m:r>
              <w:rPr>
                <w:rFonts w:ascii="Cambria Math" w:hAnsi="Cambria Math"/>
              </w:rPr>
              <m:t>к</m:t>
            </m:r>
          </m:sub>
          <m:sup>
            <m:r>
              <w:rPr>
                <w:rFonts w:ascii="Cambria Math" w:hAnsi="Cambria Math"/>
              </w:rPr>
              <m:t>МЗ</m:t>
            </m:r>
          </m:sup>
        </m:sSubSup>
      </m:oMath>
      <w:r w:rsidR="00BD1F0C">
        <w:rPr>
          <w:rFonts w:ascii="Times New Roman" w:hAnsi="Times New Roman" w:cs="Times New Roman"/>
          <w:sz w:val="26"/>
          <w:szCs w:val="26"/>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МЗ</m:t>
            </m:r>
          </m:sup>
        </m:sSubSup>
      </m:oMath>
      <w:r w:rsidR="00BD1F0C">
        <w:rPr>
          <w:rFonts w:ascii="Times New Roman" w:hAnsi="Times New Roman" w:cs="Times New Roman"/>
          <w:sz w:val="26"/>
          <w:szCs w:val="26"/>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025987" w:rsidRDefault="00BD1F0C">
      <w:pPr>
        <w:pStyle w:val="formattext"/>
        <w:numPr>
          <w:ilvl w:val="0"/>
          <w:numId w:val="1"/>
        </w:numPr>
        <w:shd w:val="clear" w:color="auto" w:fill="FFFFFF"/>
        <w:spacing w:beforeAutospacing="0" w:afterAutospacing="0"/>
        <w:ind w:left="0" w:firstLine="709"/>
        <w:jc w:val="both"/>
        <w:textAlignment w:val="baseline"/>
        <w:rPr>
          <w:sz w:val="28"/>
          <w:szCs w:val="28"/>
        </w:rPr>
      </w:pPr>
      <w:proofErr w:type="gramStart"/>
      <w:r>
        <w:rPr>
          <w:sz w:val="26"/>
          <w:szCs w:val="26"/>
          <w:shd w:val="clear" w:color="auto" w:fill="FFFFFF"/>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Pr>
          <w:sz w:val="26"/>
          <w:szCs w:val="26"/>
          <w:shd w:val="clear" w:color="auto" w:fill="FFFFFF"/>
        </w:rPr>
        <w:t xml:space="preserve"> оказания муниципальной услуги по реализации дополнительных </w:t>
      </w:r>
      <w:r>
        <w:rPr>
          <w:sz w:val="26"/>
          <w:szCs w:val="26"/>
        </w:rPr>
        <w:t>общеразвивающих программ</w:t>
      </w:r>
      <w:r>
        <w:rPr>
          <w:sz w:val="26"/>
          <w:szCs w:val="26"/>
          <w:shd w:val="clear" w:color="auto" w:fill="FFFFFF"/>
        </w:rPr>
        <w:t>.</w:t>
      </w:r>
      <w:r>
        <w:rPr>
          <w:sz w:val="26"/>
          <w:szCs w:val="26"/>
        </w:rPr>
        <w:t> </w:t>
      </w:r>
    </w:p>
    <w:p w:rsidR="00025987" w:rsidRDefault="00BD1F0C">
      <w:pPr>
        <w:pStyle w:val="formattext"/>
        <w:shd w:val="clear" w:color="auto" w:fill="FFFFFF"/>
        <w:spacing w:beforeAutospacing="0" w:afterAutospacing="0"/>
        <w:ind w:firstLine="709"/>
        <w:jc w:val="both"/>
        <w:textAlignment w:val="baseline"/>
        <w:rPr>
          <w:sz w:val="26"/>
          <w:szCs w:val="26"/>
        </w:rPr>
      </w:pPr>
      <w:proofErr w:type="gramStart"/>
      <w:r>
        <w:rPr>
          <w:sz w:val="26"/>
          <w:szCs w:val="26"/>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6"/>
          <w:szCs w:val="26"/>
          <w:shd w:val="clear" w:color="auto" w:fill="FFFFFF"/>
        </w:rPr>
        <w:t xml:space="preserve">по реализации дополнительных </w:t>
      </w:r>
      <w:r>
        <w:rPr>
          <w:sz w:val="26"/>
          <w:szCs w:val="26"/>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6"/>
          <w:szCs w:val="26"/>
          <w:shd w:val="clear" w:color="auto" w:fill="FFFFFF"/>
        </w:rPr>
        <w:t xml:space="preserve">по реализации дополнительных </w:t>
      </w:r>
      <w:r>
        <w:rPr>
          <w:sz w:val="26"/>
          <w:szCs w:val="26"/>
        </w:rPr>
        <w:t>общеразвивающих программ по формуле:</w:t>
      </w:r>
      <w:proofErr w:type="gramEnd"/>
    </w:p>
    <w:p w:rsidR="00025987" w:rsidRDefault="00025987">
      <w:pPr>
        <w:pStyle w:val="formattext"/>
        <w:shd w:val="clear" w:color="auto" w:fill="FFFFFF"/>
        <w:spacing w:beforeAutospacing="0" w:afterAutospacing="0"/>
        <w:ind w:firstLine="709"/>
        <w:jc w:val="both"/>
        <w:textAlignment w:val="baseline"/>
        <w:rPr>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ФР1</m:t>
              </m:r>
            </m:sup>
          </m:sSubSup>
          <m:r>
            <w:rPr>
              <w:rFonts w:ascii="Cambria Math" w:hAnsi="Cambria Math"/>
            </w:rPr>
            <m:t>=</m:t>
          </m:r>
          <m:nary>
            <m:naryPr>
              <m:chr m:val="∑"/>
              <m:supHide m:val="1"/>
              <m:ctrlPr>
                <w:rPr>
                  <w:rFonts w:ascii="Cambria Math" w:hAnsi="Cambria Math"/>
                </w:rPr>
              </m:ctrlPr>
            </m:naryPr>
            <m:sub>
              <m:r>
                <w:rPr>
                  <w:rFonts w:ascii="Cambria Math" w:hAnsi="Cambria Math"/>
                </w:rPr>
                <m:t>к</m:t>
              </m:r>
            </m:sub>
            <m:sup/>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ФР1</m:t>
            </m:r>
          </m:sup>
        </m:sSubSup>
      </m:oMath>
      <w:r w:rsidR="00BD1F0C">
        <w:rPr>
          <w:sz w:val="26"/>
          <w:szCs w:val="26"/>
        </w:rPr>
        <w:t xml:space="preserve"> - Затраты на формирование резерва на полное восстановление состава о</w:t>
      </w:r>
      <w:proofErr w:type="spellStart"/>
      <w:r w:rsidR="00BD1F0C">
        <w:rPr>
          <w:sz w:val="26"/>
          <w:szCs w:val="26"/>
        </w:rPr>
        <w:t>бъектов</w:t>
      </w:r>
      <w:proofErr w:type="spellEnd"/>
      <w:r w:rsidR="00BD1F0C">
        <w:rPr>
          <w:sz w:val="26"/>
          <w:szCs w:val="26"/>
        </w:rPr>
        <w:t xml:space="preserve"> особо ценного движимого имущества используемого в </w:t>
      </w:r>
      <w:proofErr w:type="gramStart"/>
      <w:r w:rsidR="00BD1F0C">
        <w:rPr>
          <w:sz w:val="26"/>
          <w:szCs w:val="26"/>
        </w:rPr>
        <w:t>процессе</w:t>
      </w:r>
      <w:proofErr w:type="gramEnd"/>
      <w:r w:rsidR="00BD1F0C">
        <w:rPr>
          <w:sz w:val="26"/>
          <w:szCs w:val="26"/>
        </w:rPr>
        <w:t xml:space="preserve">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ФР1</m:t>
            </m:r>
          </m:sup>
        </m:sSubSup>
      </m:oMath>
      <w:r w:rsidR="00BD1F0C">
        <w:rPr>
          <w:sz w:val="26"/>
          <w:szCs w:val="26"/>
        </w:rPr>
        <w:t xml:space="preserve">- количество k-ого объекта особо ценного движимого имущества, включенного в типовой перечень, в </w:t>
      </w:r>
      <w:proofErr w:type="gramStart"/>
      <w:r w:rsidR="00BD1F0C">
        <w:rPr>
          <w:sz w:val="26"/>
          <w:szCs w:val="26"/>
        </w:rPr>
        <w:t>расчете</w:t>
      </w:r>
      <w:proofErr w:type="gramEnd"/>
      <w:r w:rsidR="00BD1F0C">
        <w:rPr>
          <w:sz w:val="26"/>
          <w:szCs w:val="26"/>
        </w:rPr>
        <w:t xml:space="preserve"> на единицу оказания i-той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BD1F0C">
        <w:rPr>
          <w:sz w:val="26"/>
          <w:szCs w:val="26"/>
        </w:rPr>
        <w:t xml:space="preserve"> - стоимость единицы k-ого объекта особо ценного движимого имущества;</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BD1F0C">
        <w:rPr>
          <w:sz w:val="26"/>
          <w:szCs w:val="26"/>
        </w:rPr>
        <w:t xml:space="preserve"> - срок полезного использования k-ого объекта особо ценного движимого имущества.</w:t>
      </w:r>
    </w:p>
    <w:p w:rsidR="00025987" w:rsidRDefault="00BD1F0C">
      <w:pPr>
        <w:pStyle w:val="formattext"/>
        <w:numPr>
          <w:ilvl w:val="0"/>
          <w:numId w:val="1"/>
        </w:numPr>
        <w:shd w:val="clear" w:color="auto" w:fill="FFFFFF"/>
        <w:spacing w:beforeAutospacing="0" w:afterAutospacing="0"/>
        <w:ind w:left="0" w:firstLine="709"/>
        <w:jc w:val="both"/>
        <w:textAlignment w:val="baseline"/>
        <w:rPr>
          <w:sz w:val="28"/>
          <w:szCs w:val="28"/>
        </w:rPr>
      </w:pPr>
      <w:proofErr w:type="gramStart"/>
      <w:r>
        <w:rPr>
          <w:sz w:val="26"/>
          <w:szCs w:val="26"/>
        </w:rPr>
        <w:t xml:space="preserve">Затраты на коммунальные услуги в части имущества, используемого в процессе оказания муниципальной услуги </w:t>
      </w:r>
      <w:r>
        <w:rPr>
          <w:sz w:val="26"/>
          <w:szCs w:val="26"/>
          <w:shd w:val="clear" w:color="auto" w:fill="FFFFFF"/>
        </w:rPr>
        <w:t xml:space="preserve">по реализации дополнительных </w:t>
      </w:r>
      <w:r>
        <w:rPr>
          <w:sz w:val="26"/>
          <w:szCs w:val="26"/>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Pr>
          <w:sz w:val="26"/>
          <w:szCs w:val="26"/>
        </w:rPr>
        <w:t xml:space="preserve"> </w:t>
      </w:r>
      <w:proofErr w:type="gramStart"/>
      <w:r>
        <w:rPr>
          <w:sz w:val="26"/>
          <w:szCs w:val="26"/>
        </w:rPr>
        <w:t>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roofErr w:type="gramEnd"/>
    </w:p>
    <w:p w:rsidR="00025987" w:rsidRDefault="00BD1F0C">
      <w:pPr>
        <w:pStyle w:val="formattext"/>
        <w:shd w:val="clear" w:color="auto" w:fill="FFFFFF"/>
        <w:spacing w:beforeAutospacing="0" w:afterAutospacing="0"/>
        <w:ind w:firstLine="709"/>
        <w:jc w:val="both"/>
        <w:textAlignment w:val="baseline"/>
        <w:rPr>
          <w:sz w:val="26"/>
          <w:szCs w:val="26"/>
        </w:rPr>
      </w:pPr>
      <w:r>
        <w:rPr>
          <w:sz w:val="26"/>
          <w:szCs w:val="26"/>
        </w:rPr>
        <w:lastRenderedPageBreak/>
        <w:t xml:space="preserve">Затраты на коммунальные услуги в части имущества, используемого в процессе оказания муниципальной услуги </w:t>
      </w:r>
      <w:r>
        <w:rPr>
          <w:sz w:val="26"/>
          <w:szCs w:val="26"/>
          <w:shd w:val="clear" w:color="auto" w:fill="FFFFFF"/>
        </w:rPr>
        <w:t xml:space="preserve">по реализации дополнительных </w:t>
      </w:r>
      <w:r>
        <w:rPr>
          <w:sz w:val="26"/>
          <w:szCs w:val="26"/>
        </w:rPr>
        <w:t>общеразвивающих программ, которые определяются по формуле:</w:t>
      </w:r>
    </w:p>
    <w:p w:rsidR="00025987" w:rsidRDefault="00025987">
      <w:pPr>
        <w:pStyle w:val="formattext"/>
        <w:shd w:val="clear" w:color="auto" w:fill="FFFFFF"/>
        <w:spacing w:beforeAutospacing="0" w:afterAutospacing="0"/>
        <w:ind w:firstLine="709"/>
        <w:jc w:val="both"/>
        <w:textAlignment w:val="baseline"/>
        <w:rPr>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КУ1</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КУ1</m:t>
                  </m:r>
                </m:sup>
              </m:sSubSup>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e>
          </m:nary>
        </m:oMath>
      </m:oMathPara>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КУ1</m:t>
            </m:r>
          </m:sup>
        </m:sSubSup>
      </m:oMath>
      <w:r w:rsidR="00BD1F0C">
        <w:rPr>
          <w:sz w:val="26"/>
          <w:szCs w:val="26"/>
        </w:rPr>
        <w:t xml:space="preserve"> - Затраты на коммунальные услуги в части имущества, используемого в процессе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КУ1</m:t>
            </m:r>
          </m:sup>
        </m:sSubSup>
      </m:oMath>
      <w:r w:rsidR="00BD1F0C">
        <w:rPr>
          <w:sz w:val="26"/>
          <w:szCs w:val="26"/>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
          <m:sSubPr>
            <m:ctrlPr>
              <w:rPr>
                <w:rFonts w:ascii="Cambria Math" w:hAnsi="Cambria Math"/>
              </w:rPr>
            </m:ctrlPr>
          </m:sSubPr>
          <m:e>
            <m:r>
              <w:rPr>
                <w:rFonts w:ascii="Cambria Math" w:hAnsi="Cambria Math"/>
              </w:rPr>
              <m:t>t</m:t>
            </m:r>
          </m:e>
          <m:sub>
            <m:r>
              <w:rPr>
                <w:rFonts w:ascii="Cambria Math" w:hAnsi="Cambria Math"/>
              </w:rPr>
              <m:t>j</m:t>
            </m:r>
          </m:sub>
        </m:sSub>
      </m:oMath>
      <w:r w:rsidR="00BD1F0C">
        <w:rPr>
          <w:sz w:val="26"/>
          <w:szCs w:val="26"/>
        </w:rPr>
        <w:t xml:space="preserve"> - тариф на оплату j-того вида коммунальных услуг.</w:t>
      </w:r>
    </w:p>
    <w:p w:rsidR="00025987" w:rsidRDefault="00BD1F0C">
      <w:pPr>
        <w:pStyle w:val="formattext"/>
        <w:numPr>
          <w:ilvl w:val="0"/>
          <w:numId w:val="1"/>
        </w:numPr>
        <w:shd w:val="clear" w:color="auto" w:fill="FFFFFF"/>
        <w:spacing w:beforeAutospacing="0" w:afterAutospacing="0"/>
        <w:ind w:left="0" w:firstLine="709"/>
        <w:jc w:val="both"/>
        <w:textAlignment w:val="baseline"/>
        <w:rPr>
          <w:sz w:val="28"/>
          <w:szCs w:val="28"/>
        </w:rPr>
      </w:pPr>
      <w:r>
        <w:rPr>
          <w:sz w:val="26"/>
          <w:szCs w:val="26"/>
        </w:rPr>
        <w:t xml:space="preserve">Состав и порядок расчета затрат на содержание объектов недвижимого имущества, используемого в </w:t>
      </w:r>
      <w:proofErr w:type="gramStart"/>
      <w:r>
        <w:rPr>
          <w:sz w:val="26"/>
          <w:szCs w:val="26"/>
        </w:rPr>
        <w:t>процессе</w:t>
      </w:r>
      <w:proofErr w:type="gramEnd"/>
      <w:r>
        <w:rPr>
          <w:sz w:val="26"/>
          <w:szCs w:val="26"/>
        </w:rPr>
        <w:t xml:space="preserve"> оказания муниципальной услуги </w:t>
      </w:r>
      <w:r>
        <w:rPr>
          <w:sz w:val="26"/>
          <w:szCs w:val="26"/>
          <w:shd w:val="clear" w:color="auto" w:fill="FFFFFF"/>
        </w:rPr>
        <w:t xml:space="preserve">по реализации дополнительных </w:t>
      </w:r>
      <w:r>
        <w:rPr>
          <w:sz w:val="26"/>
          <w:szCs w:val="26"/>
        </w:rPr>
        <w:t xml:space="preserve">общеразвивающих программ, определяются органами местного самоуправления Таштыпского района. </w:t>
      </w:r>
      <w:proofErr w:type="gramStart"/>
      <w:r>
        <w:rPr>
          <w:sz w:val="26"/>
          <w:szCs w:val="26"/>
        </w:rPr>
        <w:t xml:space="preserve">Затраты на содержание объектов недвижимого имущества, используемого в процессе оказания муниципальной услуги </w:t>
      </w:r>
      <w:r>
        <w:rPr>
          <w:sz w:val="26"/>
          <w:szCs w:val="26"/>
          <w:shd w:val="clear" w:color="auto" w:fill="FFFFFF"/>
        </w:rPr>
        <w:t xml:space="preserve">по реализации дополнительных </w:t>
      </w:r>
      <w:r>
        <w:rPr>
          <w:sz w:val="26"/>
          <w:szCs w:val="26"/>
        </w:rPr>
        <w:t>общеразвивающих программ, по решению органов местного самоуправления Таштыпского района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Pr>
          <w:sz w:val="26"/>
          <w:szCs w:val="26"/>
        </w:rPr>
        <w:t xml:space="preserve"> </w:t>
      </w:r>
      <w:proofErr w:type="gramStart"/>
      <w:r>
        <w:rPr>
          <w:sz w:val="26"/>
          <w:szCs w:val="26"/>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Pr>
          <w:sz w:val="26"/>
          <w:szCs w:val="26"/>
        </w:rPr>
        <w:t xml:space="preserve"> </w:t>
      </w:r>
      <w:proofErr w:type="gramStart"/>
      <w:r>
        <w:rPr>
          <w:sz w:val="26"/>
          <w:szCs w:val="26"/>
        </w:rPr>
        <w:t>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roofErr w:type="gramEnd"/>
    </w:p>
    <w:p w:rsidR="00025987" w:rsidRDefault="00BD1F0C">
      <w:pPr>
        <w:pStyle w:val="formattext"/>
        <w:shd w:val="clear" w:color="auto" w:fill="FFFFFF"/>
        <w:spacing w:beforeAutospacing="0" w:afterAutospacing="0"/>
        <w:ind w:firstLine="709"/>
        <w:jc w:val="both"/>
        <w:textAlignment w:val="baseline"/>
        <w:rPr>
          <w:sz w:val="26"/>
          <w:szCs w:val="26"/>
        </w:rPr>
      </w:pPr>
      <w:r>
        <w:rPr>
          <w:sz w:val="26"/>
          <w:szCs w:val="26"/>
        </w:rPr>
        <w:t xml:space="preserve">Затраты на содержание объектов недвижимого имущества, используемого в </w:t>
      </w:r>
      <w:proofErr w:type="gramStart"/>
      <w:r>
        <w:rPr>
          <w:sz w:val="26"/>
          <w:szCs w:val="26"/>
        </w:rPr>
        <w:t>процессе</w:t>
      </w:r>
      <w:proofErr w:type="gramEnd"/>
      <w:r>
        <w:rPr>
          <w:sz w:val="26"/>
          <w:szCs w:val="26"/>
        </w:rPr>
        <w:t xml:space="preserve"> оказания муниципальной услуги по реализации дополнительных общеразвивающих программ, определяются по формуле:</w:t>
      </w:r>
    </w:p>
    <w:p w:rsidR="00025987" w:rsidRDefault="00025987">
      <w:pPr>
        <w:pStyle w:val="formattext"/>
        <w:shd w:val="clear" w:color="auto" w:fill="FFFFFF"/>
        <w:spacing w:beforeAutospacing="0" w:afterAutospacing="0"/>
        <w:ind w:firstLine="709"/>
        <w:jc w:val="both"/>
        <w:textAlignment w:val="baseline"/>
        <w:rPr>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oMath>
      </m:oMathPara>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BD1F0C">
        <w:rPr>
          <w:sz w:val="26"/>
          <w:szCs w:val="26"/>
        </w:rPr>
        <w:t xml:space="preserve"> - Затраты на содержание объектов недвижимого имущества, используемого в </w:t>
      </w:r>
      <w:proofErr w:type="gramStart"/>
      <w:r w:rsidR="00BD1F0C">
        <w:rPr>
          <w:sz w:val="26"/>
          <w:szCs w:val="26"/>
        </w:rPr>
        <w:t>процессе</w:t>
      </w:r>
      <w:proofErr w:type="gramEnd"/>
      <w:r w:rsidR="00BD1F0C">
        <w:rPr>
          <w:sz w:val="26"/>
          <w:szCs w:val="26"/>
        </w:rPr>
        <w:t xml:space="preserve"> оказания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BD1F0C">
        <w:rPr>
          <w:sz w:val="26"/>
          <w:szCs w:val="26"/>
        </w:rPr>
        <w:t xml:space="preserve">- количество (объем) j-того товара (работы, услуги), закупаемого в </w:t>
      </w:r>
      <w:proofErr w:type="gramStart"/>
      <w:r w:rsidR="00BD1F0C">
        <w:rPr>
          <w:sz w:val="26"/>
          <w:szCs w:val="26"/>
        </w:rPr>
        <w:t>целях</w:t>
      </w:r>
      <w:proofErr w:type="gramEnd"/>
      <w:r w:rsidR="00BD1F0C">
        <w:rPr>
          <w:sz w:val="26"/>
          <w:szCs w:val="26"/>
        </w:rPr>
        <w:t xml:space="preserve"> содержания объектов недвижимого и</w:t>
      </w:r>
      <w:proofErr w:type="spellStart"/>
      <w:r w:rsidR="00BD1F0C">
        <w:rPr>
          <w:sz w:val="26"/>
          <w:szCs w:val="26"/>
        </w:rPr>
        <w:t>мущества</w:t>
      </w:r>
      <w:proofErr w:type="spellEnd"/>
      <w:r w:rsidR="00BD1F0C">
        <w:rPr>
          <w:sz w:val="26"/>
          <w:szCs w:val="26"/>
        </w:rPr>
        <w:t>, используемого в процессе оказания муниципальной услуги, в расчете на единицу оказания i-той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
          <m:sSubPr>
            <m:ctrlPr>
              <w:rPr>
                <w:rFonts w:ascii="Cambria Math" w:hAnsi="Cambria Math"/>
              </w:rPr>
            </m:ctrlPr>
          </m:sSubPr>
          <m:e>
            <m:r>
              <w:rPr>
                <w:rFonts w:ascii="Cambria Math" w:hAnsi="Cambria Math"/>
              </w:rPr>
              <m:t>p</m:t>
            </m:r>
          </m:e>
          <m:sub>
            <m:r>
              <w:rPr>
                <w:rFonts w:ascii="Cambria Math" w:hAnsi="Cambria Math"/>
              </w:rPr>
              <m:t>j</m:t>
            </m:r>
          </m:sub>
        </m:sSub>
      </m:oMath>
      <w:r w:rsidR="00BD1F0C">
        <w:rPr>
          <w:sz w:val="26"/>
          <w:szCs w:val="26"/>
        </w:rPr>
        <w:t xml:space="preserve">- стоимость единицы j-того товара (работы, услуги), закупаемого в </w:t>
      </w:r>
      <w:proofErr w:type="gramStart"/>
      <w:r w:rsidR="00BD1F0C">
        <w:rPr>
          <w:sz w:val="26"/>
          <w:szCs w:val="26"/>
        </w:rPr>
        <w:t>целях</w:t>
      </w:r>
      <w:proofErr w:type="gramEnd"/>
      <w:r w:rsidR="00BD1F0C">
        <w:rPr>
          <w:sz w:val="26"/>
          <w:szCs w:val="26"/>
        </w:rPr>
        <w:t xml:space="preserve"> содержания объектов недвижимого имущества, используемого в процессе оказания муниципальной услуги.</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lastRenderedPageBreak/>
        <w:t> </w:t>
      </w:r>
      <w:proofErr w:type="gramStart"/>
      <w:r>
        <w:rPr>
          <w:rFonts w:ascii="Times New Roman" w:hAnsi="Times New Roman" w:cs="Times New Roman"/>
          <w:sz w:val="26"/>
          <w:szCs w:val="26"/>
        </w:rPr>
        <w:t>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roofErr w:type="gramEnd"/>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СОЦДИ1</m:t>
              </m:r>
            </m:sup>
          </m:sSubSup>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ОЦДИ1</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содержание1</m:t>
              </m:r>
            </m:sup>
          </m:sSubSup>
        </m:oMath>
      </m:oMathPara>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СОЦДИ1</m:t>
            </m:r>
          </m:sup>
        </m:sSubSup>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 xml:space="preserve">Затраты на содержание особо ценного движимого имущества, используемого в </w:t>
      </w:r>
      <w:proofErr w:type="gramStart"/>
      <w:r w:rsidR="00BD1F0C">
        <w:rPr>
          <w:rFonts w:ascii="Times New Roman" w:hAnsi="Times New Roman" w:cs="Times New Roman"/>
          <w:sz w:val="26"/>
          <w:szCs w:val="26"/>
        </w:rPr>
        <w:t>процессе</w:t>
      </w:r>
      <w:proofErr w:type="gramEnd"/>
      <w:r w:rsidR="00BD1F0C">
        <w:rPr>
          <w:rFonts w:ascii="Times New Roman" w:hAnsi="Times New Roman" w:cs="Times New Roman"/>
          <w:sz w:val="26"/>
          <w:szCs w:val="26"/>
        </w:rPr>
        <w:t xml:space="preserve"> оказания муниципальной услуги;</w:t>
      </w: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ОЦДИ1</m:t>
            </m:r>
          </m:sup>
        </m:sSubSup>
      </m:oMath>
      <w:proofErr w:type="gramStart"/>
      <w:r w:rsidR="00BD1F0C">
        <w:rPr>
          <w:rFonts w:ascii="Times New Roman" w:hAnsi="Times New Roman" w:cs="Times New Roman"/>
          <w:i/>
          <w:spacing w:val="-1"/>
          <w:sz w:val="26"/>
          <w:szCs w:val="26"/>
        </w:rPr>
        <w:t>-</w:t>
      </w:r>
      <w:r w:rsidR="00BD1F0C">
        <w:rPr>
          <w:rFonts w:ascii="Times New Roman" w:hAnsi="Times New Roman" w:cs="Times New Roman"/>
          <w:sz w:val="26"/>
          <w:szCs w:val="26"/>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roofErr w:type="gramEnd"/>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содержание1</m:t>
            </m:r>
          </m:sup>
        </m:sSubSup>
      </m:oMath>
      <w:proofErr w:type="gramStart"/>
      <w:r w:rsidR="00BD1F0C">
        <w:rPr>
          <w:rFonts w:ascii="Times New Roman" w:hAnsi="Times New Roman" w:cs="Times New Roman"/>
          <w:i/>
          <w:spacing w:val="-1"/>
          <w:sz w:val="26"/>
          <w:szCs w:val="26"/>
        </w:rPr>
        <w:t>-</w:t>
      </w:r>
      <w:r w:rsidR="00BD1F0C">
        <w:rPr>
          <w:rFonts w:ascii="Times New Roman" w:hAnsi="Times New Roman" w:cs="Times New Roman"/>
          <w:sz w:val="26"/>
          <w:szCs w:val="26"/>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roofErr w:type="gramEnd"/>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proofErr w:type="gramStart"/>
      <w:r>
        <w:rPr>
          <w:rFonts w:ascii="Times New Roman" w:hAnsi="Times New Roman" w:cs="Times New Roman"/>
          <w:sz w:val="26"/>
          <w:szCs w:val="26"/>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Pr>
          <w:rFonts w:ascii="Times New Roman" w:hAnsi="Times New Roman" w:cs="Times New Roman"/>
          <w:sz w:val="26"/>
          <w:szCs w:val="26"/>
        </w:rPr>
        <w:t xml:space="preserve"> иные затраты, непосредственно связанные с оказанием муниципальной услуги по решению Уполномоченного органа.</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m:t>
              </m:r>
            </m:sup>
          </m:sSubSup>
          <m:r>
            <w:rPr>
              <w:rFonts w:ascii="Cambria Math" w:hAnsi="Cambria Math"/>
            </w:rPr>
            <m:t>=</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ДПОПрог</m:t>
                      </m:r>
                    </m:sup>
                  </m:sSubSup>
                  <m: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ДПОНайм</m:t>
                      </m:r>
                    </m:sup>
                  </m:sSubSup>
                  <m: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ДПОСут</m:t>
                      </m:r>
                    </m:sup>
                  </m:sSubSup>
                </m:e>
              </m:d>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num>
            <m:den>
              <m:r>
                <w:rPr>
                  <w:rFonts w:ascii="Cambria Math" w:hAnsi="Cambria Math"/>
                </w:rPr>
                <m:t>3</m:t>
              </m:r>
            </m:den>
          </m:f>
        </m:oMath>
      </m:oMathPara>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ДПОПрог</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ДПОНайм</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025987" w:rsidRDefault="00D54769">
      <w:pPr>
        <w:pStyle w:val="formattext"/>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ДПОСут</m:t>
            </m:r>
          </m:sup>
        </m:sSubSup>
      </m:oMath>
      <w:r w:rsidR="00BD1F0C">
        <w:rPr>
          <w:spacing w:val="-1"/>
          <w:sz w:val="26"/>
          <w:szCs w:val="26"/>
        </w:rPr>
        <w:t xml:space="preserve"> - </w:t>
      </w:r>
      <w:r w:rsidR="00BD1F0C">
        <w:rPr>
          <w:sz w:val="26"/>
          <w:szCs w:val="26"/>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
          <m:sSubPr>
            <m:ctrlPr>
              <w:rPr>
                <w:rFonts w:ascii="Cambria Math" w:hAnsi="Cambria Math"/>
              </w:rPr>
            </m:ctrlPr>
          </m:sSubPr>
          <m:e>
            <m:r>
              <w:rPr>
                <w:rFonts w:ascii="Cambria Math" w:hAnsi="Cambria Math"/>
              </w:rPr>
              <m:t>k</m:t>
            </m:r>
          </m:e>
          <m:sub>
            <m:r>
              <w:rPr>
                <w:rFonts w:ascii="Cambria Math" w:hAnsi="Cambria Math"/>
              </w:rPr>
              <m:t>i</m:t>
            </m:r>
          </m:sub>
        </m:sSub>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 xml:space="preserve">количество педагогических работников, принимающих участие в </w:t>
      </w:r>
      <w:proofErr w:type="gramStart"/>
      <w:r w:rsidR="00BD1F0C">
        <w:rPr>
          <w:rFonts w:ascii="Times New Roman" w:hAnsi="Times New Roman" w:cs="Times New Roman"/>
          <w:sz w:val="26"/>
          <w:szCs w:val="26"/>
        </w:rPr>
        <w:t>оказании</w:t>
      </w:r>
      <w:proofErr w:type="gramEnd"/>
      <w:r w:rsidR="00BD1F0C">
        <w:rPr>
          <w:rFonts w:ascii="Times New Roman" w:hAnsi="Times New Roman" w:cs="Times New Roman"/>
          <w:sz w:val="26"/>
          <w:szCs w:val="26"/>
        </w:rPr>
        <w:t xml:space="preserve"> i-той муниципальной услуги;</w:t>
      </w:r>
    </w:p>
    <w:p w:rsidR="00025987" w:rsidRDefault="00BD1F0C">
      <w:pPr>
        <w:widowControl/>
        <w:shd w:val="clear" w:color="auto" w:fill="FFFFFF"/>
        <w:tabs>
          <w:tab w:val="left" w:pos="883"/>
        </w:tabs>
        <w:ind w:firstLine="709"/>
        <w:rPr>
          <w:rFonts w:ascii="Times New Roman" w:hAnsi="Times New Roman" w:cs="Times New Roman"/>
          <w:spacing w:val="-1"/>
          <w:sz w:val="28"/>
          <w:szCs w:val="28"/>
        </w:rPr>
      </w:pPr>
      <m:oMath>
        <m:r>
          <w:rPr>
            <w:rFonts w:ascii="Cambria Math" w:hAnsi="Cambria Math"/>
          </w:rPr>
          <m:t>3</m:t>
        </m:r>
      </m:oMath>
      <w:r>
        <w:rPr>
          <w:rFonts w:ascii="Times New Roman" w:hAnsi="Times New Roman" w:cs="Times New Roman"/>
          <w:spacing w:val="-1"/>
          <w:sz w:val="26"/>
          <w:szCs w:val="26"/>
        </w:rPr>
        <w:t xml:space="preserve">- </w:t>
      </w:r>
      <w:r>
        <w:rPr>
          <w:rFonts w:ascii="Times New Roman" w:hAnsi="Times New Roman" w:cs="Times New Roman"/>
          <w:sz w:val="26"/>
          <w:szCs w:val="26"/>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Затраты на проведение периодических медицинских осмотров работников определяются по формуле</w:t>
      </w:r>
      <w:r>
        <w:rPr>
          <w:rFonts w:ascii="Times New Roman" w:hAnsi="Times New Roman" w:cs="Times New Roman"/>
          <w:spacing w:val="-1"/>
          <w:sz w:val="28"/>
          <w:szCs w:val="28"/>
        </w:rPr>
        <w:t>:</w:t>
      </w:r>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МО</m:t>
              </m:r>
            </m:sup>
          </m:sSubSup>
          <m:r>
            <w:rPr>
              <w:rFonts w:ascii="Cambria Math" w:hAnsi="Cambria Math"/>
            </w:rPr>
            <m:t>=</m:t>
          </m:r>
          <m:nary>
            <m:naryPr>
              <m:chr m:val="∑"/>
              <m:supHide m:val="1"/>
              <m:ctrlPr>
                <w:rPr>
                  <w:rFonts w:ascii="Cambria Math" w:hAnsi="Cambria Math"/>
                </w:rPr>
              </m:ctrlPr>
            </m:naryPr>
            <m:sub>
              <m:r>
                <w:rPr>
                  <w:rFonts w:ascii="Cambria Math" w:hAnsi="Cambria Math"/>
                </w:rPr>
                <m:t>j</m:t>
              </m:r>
            </m:sub>
            <m:sup/>
            <m:e>
              <m:sSubSup>
                <m:sSubSupPr>
                  <m:ctrlPr>
                    <w:rPr>
                      <w:rFonts w:ascii="Cambria Math" w:hAnsi="Cambria Math"/>
                    </w:rPr>
                  </m:ctrlPr>
                </m:sSubSupPr>
                <m:e>
                  <m:r>
                    <w:rPr>
                      <w:rFonts w:ascii="Cambria Math" w:hAnsi="Cambria Math"/>
                    </w:rPr>
                    <m:t>P</m:t>
                  </m:r>
                </m:e>
                <m:sub>
                  <m:r>
                    <w:rPr>
                      <w:rFonts w:ascii="Cambria Math" w:hAnsi="Cambria Math"/>
                    </w:rPr>
                    <m:t>ji</m:t>
                  </m:r>
                </m:sub>
                <m:sup>
                  <m:r>
                    <w:rPr>
                      <w:rFonts w:ascii="Cambria Math" w:hAnsi="Cambria Math"/>
                    </w:rPr>
                    <m:t>doc</m:t>
                  </m:r>
                </m:sup>
              </m:sSubSup>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ji</m:t>
                  </m:r>
                </m:sub>
                <m:sup>
                  <m:r>
                    <w:rPr>
                      <w:rFonts w:ascii="Cambria Math" w:hAnsi="Cambria Math"/>
                    </w:rPr>
                    <m:t>lab</m:t>
                  </m:r>
                </m:sup>
              </m:sSubSup>
            </m:e>
          </m:nary>
        </m:oMath>
      </m:oMathPara>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МО</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на проведение периодических медицинских осмотров работников;</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P</m:t>
            </m:r>
          </m:e>
          <m:sub>
            <m:r>
              <w:rPr>
                <w:rFonts w:ascii="Cambria Math" w:hAnsi="Cambria Math"/>
              </w:rPr>
              <m:t>ji</m:t>
            </m:r>
          </m:sub>
          <m:sup>
            <m:r>
              <w:rPr>
                <w:rFonts w:ascii="Cambria Math" w:hAnsi="Cambria Math"/>
              </w:rPr>
              <m:t>doc</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 xml:space="preserve">затраты на прохождение j-того врача-специалиста в </w:t>
      </w:r>
      <w:proofErr w:type="gramStart"/>
      <w:r w:rsidR="00BD1F0C">
        <w:rPr>
          <w:rFonts w:ascii="Times New Roman" w:hAnsi="Times New Roman" w:cs="Times New Roman"/>
          <w:sz w:val="26"/>
          <w:szCs w:val="26"/>
        </w:rPr>
        <w:t>расчете</w:t>
      </w:r>
      <w:proofErr w:type="gramEnd"/>
      <w:r w:rsidR="00BD1F0C">
        <w:rPr>
          <w:rFonts w:ascii="Times New Roman" w:hAnsi="Times New Roman" w:cs="Times New Roman"/>
          <w:sz w:val="26"/>
          <w:szCs w:val="26"/>
        </w:rPr>
        <w:t xml:space="preserve"> на единицу объема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P</m:t>
            </m:r>
          </m:e>
          <m:sub>
            <m:r>
              <w:rPr>
                <w:rFonts w:ascii="Cambria Math" w:hAnsi="Cambria Math"/>
              </w:rPr>
              <m:t>ji</m:t>
            </m:r>
          </m:sub>
          <m:sup>
            <m:r>
              <w:rPr>
                <w:rFonts w:ascii="Cambria Math" w:hAnsi="Cambria Math"/>
              </w:rPr>
              <m:t>lab</m:t>
            </m:r>
          </m:sup>
        </m:sSubSup>
      </m:oMath>
      <w:r w:rsidR="00BD1F0C">
        <w:rPr>
          <w:rFonts w:ascii="Times New Roman" w:hAnsi="Times New Roman" w:cs="Times New Roman"/>
          <w:spacing w:val="-1"/>
          <w:sz w:val="26"/>
          <w:szCs w:val="26"/>
        </w:rPr>
        <w:t>-</w:t>
      </w:r>
      <w:r w:rsidR="00BD1F0C">
        <w:rPr>
          <w:rFonts w:ascii="Times New Roman" w:hAnsi="Times New Roman" w:cs="Times New Roman"/>
          <w:sz w:val="26"/>
          <w:szCs w:val="26"/>
        </w:rPr>
        <w:t xml:space="preserve"> затраты на проведение j-того лабораторного и функционального исследования в </w:t>
      </w:r>
      <w:proofErr w:type="gramStart"/>
      <w:r w:rsidR="00BD1F0C">
        <w:rPr>
          <w:rFonts w:ascii="Times New Roman" w:hAnsi="Times New Roman" w:cs="Times New Roman"/>
          <w:sz w:val="26"/>
          <w:szCs w:val="26"/>
        </w:rPr>
        <w:t>расчете</w:t>
      </w:r>
      <w:proofErr w:type="gramEnd"/>
      <w:r w:rsidR="00BD1F0C">
        <w:rPr>
          <w:rFonts w:ascii="Times New Roman" w:hAnsi="Times New Roman" w:cs="Times New Roman"/>
          <w:sz w:val="26"/>
          <w:szCs w:val="26"/>
        </w:rPr>
        <w:t xml:space="preserve"> на единицу объема оказания i-той муниципальной услуги.</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r>
        <w:rPr>
          <w:rFonts w:ascii="Times New Roman" w:hAnsi="Times New Roman" w:cs="Times New Roman"/>
          <w:spacing w:val="-1"/>
          <w:sz w:val="28"/>
          <w:szCs w:val="28"/>
        </w:rPr>
        <w:t>:</w:t>
      </w:r>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УЛ</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УЛ</m:t>
                  </m:r>
                </m:sup>
              </m:sSub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e>
          </m:nary>
        </m:oMath>
      </m:oMathPara>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УЛ</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УЛ</m:t>
            </m:r>
          </m:sup>
        </m:sSubSup>
      </m:oMath>
      <w:r w:rsidR="00BD1F0C">
        <w:rPr>
          <w:rFonts w:ascii="Times New Roman" w:hAnsi="Times New Roman" w:cs="Times New Roman"/>
          <w:spacing w:val="-1"/>
          <w:sz w:val="26"/>
          <w:szCs w:val="26"/>
        </w:rPr>
        <w:t xml:space="preserve"> - к</w:t>
      </w:r>
      <w:proofErr w:type="spellStart"/>
      <w:r w:rsidR="00BD1F0C">
        <w:rPr>
          <w:rFonts w:ascii="Times New Roman" w:hAnsi="Times New Roman" w:cs="Times New Roman"/>
          <w:sz w:val="26"/>
          <w:szCs w:val="26"/>
        </w:rPr>
        <w:t>оличество</w:t>
      </w:r>
      <w:proofErr w:type="spellEnd"/>
      <w:r w:rsidR="00BD1F0C">
        <w:rPr>
          <w:rFonts w:ascii="Times New Roman" w:hAnsi="Times New Roman" w:cs="Times New Roman"/>
          <w:sz w:val="26"/>
          <w:szCs w:val="26"/>
        </w:rPr>
        <w:t xml:space="preserve"> j-того вида приобретаемой продукции (объема услуг, работ), необходимой для оказания единицы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
          <m:sSubPr>
            <m:ctrlPr>
              <w:rPr>
                <w:rFonts w:ascii="Cambria Math" w:hAnsi="Cambria Math"/>
              </w:rPr>
            </m:ctrlPr>
          </m:sSubPr>
          <m:e>
            <m:r>
              <w:rPr>
                <w:rFonts w:ascii="Cambria Math" w:hAnsi="Cambria Math"/>
              </w:rPr>
              <m:t>p</m:t>
            </m:r>
          </m:e>
          <m:sub>
            <m:r>
              <w:rPr>
                <w:rFonts w:ascii="Cambria Math" w:hAnsi="Cambria Math"/>
              </w:rPr>
              <m:t>j</m:t>
            </m:r>
          </m:sub>
        </m:sSub>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стоимость единицы j-того вида приобретаемой продукции (объема услуг, работ).</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Таштыпского района.</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Затраты на коммунальные услуги в части имущества, необходимого для общехозяйственных нужд, которые определяются по формуле:</w:t>
      </w:r>
    </w:p>
    <w:p w:rsidR="00025987" w:rsidRDefault="00BD1F0C">
      <w:pPr>
        <w:widowControl/>
        <w:shd w:val="clear" w:color="auto" w:fill="FFFFFF"/>
        <w:tabs>
          <w:tab w:val="left" w:pos="883"/>
        </w:tabs>
        <w:ind w:left="1917" w:firstLine="0"/>
        <w:rPr>
          <w:rFonts w:ascii="Times New Roman" w:hAnsi="Times New Roman" w:cs="Times New Roman"/>
          <w:spacing w:val="-1"/>
          <w:sz w:val="28"/>
          <w:szCs w:val="28"/>
        </w:rPr>
      </w:pPr>
      <w:r>
        <w:rPr>
          <w:rFonts w:ascii="Times New Roman" w:hAnsi="Times New Roman" w:cs="Times New Roman"/>
          <w:sz w:val="26"/>
          <w:szCs w:val="26"/>
        </w:rPr>
        <w:br/>
      </w: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КУ2</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КУ2</m:t>
                  </m:r>
                </m:sup>
              </m:sSubSup>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e>
          </m:nary>
        </m:oMath>
      </m:oMathPara>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КУ2</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Затраты на коммунальные услуги в части имущества, необходимого для общехозяйственных нужд;</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КУ2</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
          <m:sSubPr>
            <m:ctrlPr>
              <w:rPr>
                <w:rFonts w:ascii="Cambria Math" w:hAnsi="Cambria Math"/>
              </w:rPr>
            </m:ctrlPr>
          </m:sSubPr>
          <m:e>
            <m:r>
              <w:rPr>
                <w:rFonts w:ascii="Cambria Math" w:hAnsi="Cambria Math"/>
              </w:rPr>
              <m:t>t</m:t>
            </m:r>
          </m:e>
          <m:sub>
            <m:r>
              <w:rPr>
                <w:rFonts w:ascii="Cambria Math" w:hAnsi="Cambria Math"/>
              </w:rPr>
              <m:t>j</m:t>
            </m:r>
          </m:sub>
        </m:sSub>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тариф на оплату j-того вида коммунальных услуг.</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Таштыпского района. Затраты на содержание объектов недвижимого имущества, необходимого для общехозяйственных нужд, определяются по формуле</w:t>
      </w:r>
      <w:r>
        <w:rPr>
          <w:rFonts w:ascii="Times New Roman" w:hAnsi="Times New Roman" w:cs="Times New Roman"/>
          <w:spacing w:val="-1"/>
          <w:sz w:val="28"/>
          <w:szCs w:val="28"/>
        </w:rPr>
        <w:t>:</w:t>
      </w:r>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oMath>
      </m:oMathPara>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СНИ2</m:t>
            </m:r>
          </m:sup>
        </m:sSubSup>
      </m:oMath>
      <w:r w:rsidR="00BD1F0C">
        <w:rPr>
          <w:rFonts w:ascii="Times New Roman" w:hAnsi="Times New Roman" w:cs="Times New Roman"/>
          <w:sz w:val="26"/>
          <w:szCs w:val="26"/>
        </w:rPr>
        <w:t xml:space="preserve"> - Затраты на содержание объектов недвижимого имущества, необходимого для общехозяйственных нужд;</w:t>
      </w:r>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СНИ2</m:t>
            </m:r>
          </m:sup>
        </m:sSubSup>
      </m:oMath>
      <w:r w:rsidR="00BD1F0C">
        <w:rPr>
          <w:rFonts w:ascii="Times New Roman" w:hAnsi="Times New Roman" w:cs="Times New Roman"/>
          <w:sz w:val="26"/>
          <w:szCs w:val="26"/>
        </w:rPr>
        <w:t xml:space="preserve"> - количество (объем) j-того товара (работы, услуги), закупаемого в </w:t>
      </w:r>
      <w:proofErr w:type="gramStart"/>
      <w:r w:rsidR="00BD1F0C">
        <w:rPr>
          <w:rFonts w:ascii="Times New Roman" w:hAnsi="Times New Roman" w:cs="Times New Roman"/>
          <w:sz w:val="26"/>
          <w:szCs w:val="26"/>
        </w:rPr>
        <w:t>целях</w:t>
      </w:r>
      <w:proofErr w:type="gramEnd"/>
      <w:r w:rsidR="00BD1F0C">
        <w:rPr>
          <w:rFonts w:ascii="Times New Roman" w:hAnsi="Times New Roman" w:cs="Times New Roman"/>
          <w:sz w:val="26"/>
          <w:szCs w:val="26"/>
        </w:rPr>
        <w:t xml:space="preserve"> содержания объектов недвижимого имущества, необходимого для общехозяйственных нужд, в расчете на единицу муниципальной услуги;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
          <m:sSubPr>
            <m:ctrlPr>
              <w:rPr>
                <w:rFonts w:ascii="Cambria Math" w:hAnsi="Cambria Math"/>
              </w:rPr>
            </m:ctrlPr>
          </m:sSubPr>
          <m:e>
            <m:r>
              <w:rPr>
                <w:rFonts w:ascii="Cambria Math" w:hAnsi="Cambria Math"/>
              </w:rPr>
              <m:t>p</m:t>
            </m:r>
          </m:e>
          <m:sub>
            <m:r>
              <w:rPr>
                <w:rFonts w:ascii="Cambria Math" w:hAnsi="Cambria Math"/>
              </w:rPr>
              <m:t>j</m:t>
            </m:r>
          </m:sub>
        </m:sSub>
      </m:oMath>
      <w:r w:rsidR="00BD1F0C">
        <w:rPr>
          <w:rFonts w:ascii="Times New Roman" w:hAnsi="Times New Roman" w:cs="Times New Roman"/>
          <w:sz w:val="26"/>
          <w:szCs w:val="26"/>
        </w:rPr>
        <w:t xml:space="preserve"> - стоимость един</w:t>
      </w:r>
      <w:proofErr w:type="spellStart"/>
      <w:r w:rsidR="00BD1F0C">
        <w:rPr>
          <w:rFonts w:ascii="Times New Roman" w:hAnsi="Times New Roman" w:cs="Times New Roman"/>
          <w:sz w:val="26"/>
          <w:szCs w:val="26"/>
        </w:rPr>
        <w:t>ицы</w:t>
      </w:r>
      <w:proofErr w:type="spellEnd"/>
      <w:r w:rsidR="00BD1F0C">
        <w:rPr>
          <w:rFonts w:ascii="Times New Roman" w:hAnsi="Times New Roman" w:cs="Times New Roman"/>
          <w:sz w:val="26"/>
          <w:szCs w:val="26"/>
        </w:rPr>
        <w:t xml:space="preserve"> j-того товара (работы, услуги), закупаемого в </w:t>
      </w:r>
      <w:proofErr w:type="gramStart"/>
      <w:r w:rsidR="00BD1F0C">
        <w:rPr>
          <w:rFonts w:ascii="Times New Roman" w:hAnsi="Times New Roman" w:cs="Times New Roman"/>
          <w:sz w:val="26"/>
          <w:szCs w:val="26"/>
        </w:rPr>
        <w:t>целях</w:t>
      </w:r>
      <w:proofErr w:type="gramEnd"/>
      <w:r w:rsidR="00BD1F0C">
        <w:rPr>
          <w:rFonts w:ascii="Times New Roman" w:hAnsi="Times New Roman" w:cs="Times New Roman"/>
          <w:sz w:val="26"/>
          <w:szCs w:val="26"/>
        </w:rPr>
        <w:t xml:space="preserve"> содержания объектов недвижимого имущества, необходимого для общехозяйственных нужд.</w:t>
      </w:r>
    </w:p>
    <w:p w:rsidR="00025987" w:rsidRDefault="00BD1F0C">
      <w:pPr>
        <w:widowControl/>
        <w:numPr>
          <w:ilvl w:val="0"/>
          <w:numId w:val="1"/>
        </w:numPr>
        <w:shd w:val="clear" w:color="auto" w:fill="FFFFFF"/>
        <w:tabs>
          <w:tab w:val="left" w:pos="883"/>
        </w:tabs>
        <w:ind w:left="0" w:firstLine="709"/>
        <w:rPr>
          <w:rFonts w:ascii="Times New Roman" w:hAnsi="Times New Roman"/>
          <w:sz w:val="26"/>
          <w:szCs w:val="26"/>
        </w:rPr>
      </w:pPr>
      <w:r>
        <w:rPr>
          <w:rFonts w:ascii="Times New Roman" w:hAnsi="Times New Roman" w:cs="Times New Roman"/>
          <w:sz w:val="26"/>
          <w:szCs w:val="26"/>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r>
        <w:rPr>
          <w:rFonts w:ascii="Times New Roman" w:hAnsi="Times New Roman" w:cs="Times New Roman"/>
          <w:spacing w:val="-1"/>
          <w:sz w:val="28"/>
          <w:szCs w:val="28"/>
        </w:rPr>
        <w:t>:</w:t>
      </w:r>
    </w:p>
    <w:p w:rsidR="00025987" w:rsidRDefault="00025987">
      <w:pPr>
        <w:widowControl/>
        <w:shd w:val="clear" w:color="auto" w:fill="FFFFFF"/>
        <w:tabs>
          <w:tab w:val="left" w:pos="883"/>
        </w:tabs>
        <w:ind w:left="1917" w:firstLine="0"/>
        <w:rPr>
          <w:rFonts w:ascii="Times New Roman" w:hAnsi="Times New Roman" w:cs="Times New Roman"/>
          <w:spacing w:val="-1"/>
          <w:sz w:val="28"/>
          <w:szCs w:val="28"/>
        </w:rPr>
      </w:pPr>
    </w:p>
    <w:p w:rsidR="00025987" w:rsidRDefault="00D54769">
      <w:pPr>
        <w:pStyle w:val="af4"/>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СОЦДИ2</m:t>
              </m:r>
            </m:sup>
          </m:sSubSup>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ОЦДИ2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содержание2</m:t>
              </m:r>
            </m:sup>
          </m:sSubSup>
        </m:oMath>
      </m:oMathPara>
    </w:p>
    <w:p w:rsidR="00025987" w:rsidRDefault="00D54769">
      <w:pPr>
        <w:pStyle w:val="af4"/>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СОЦДИ2</m:t>
            </m:r>
          </m:sup>
        </m:sSubSup>
      </m:oMath>
      <w:r w:rsidR="00BD1F0C">
        <w:rPr>
          <w:rFonts w:ascii="Times New Roman" w:hAnsi="Times New Roman" w:cs="Times New Roman"/>
          <w:i/>
          <w:spacing w:val="-1"/>
          <w:sz w:val="26"/>
          <w:szCs w:val="26"/>
        </w:rPr>
        <w:t xml:space="preserve"> - </w:t>
      </w:r>
      <w:r w:rsidR="00BD1F0C">
        <w:rPr>
          <w:rFonts w:ascii="Times New Roman" w:hAnsi="Times New Roman" w:cs="Times New Roman"/>
          <w:sz w:val="26"/>
          <w:szCs w:val="26"/>
        </w:rPr>
        <w:t>Затраты на содержание особо ценного движимого имущества, необходимого для общехозяйственных нужд;</w:t>
      </w:r>
    </w:p>
    <w:p w:rsidR="00025987" w:rsidRDefault="00D54769">
      <w:pPr>
        <w:pStyle w:val="af4"/>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ОЦДИ2</m:t>
            </m:r>
          </m:sup>
        </m:sSubSup>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w:t>
      </w:r>
      <w:proofErr w:type="gramStart"/>
      <w:r w:rsidR="00BD1F0C">
        <w:rPr>
          <w:rFonts w:ascii="Times New Roman" w:hAnsi="Times New Roman" w:cs="Times New Roman"/>
          <w:sz w:val="26"/>
          <w:szCs w:val="26"/>
        </w:rPr>
        <w:t>расчете</w:t>
      </w:r>
      <w:proofErr w:type="gramEnd"/>
      <w:r w:rsidR="00BD1F0C">
        <w:rPr>
          <w:rFonts w:ascii="Times New Roman" w:hAnsi="Times New Roman" w:cs="Times New Roman"/>
          <w:sz w:val="26"/>
          <w:szCs w:val="26"/>
        </w:rPr>
        <w:t xml:space="preserve"> на единицу оказания i-той муниципальной услуги;</w:t>
      </w:r>
    </w:p>
    <w:p w:rsidR="00025987" w:rsidRDefault="00D54769">
      <w:pPr>
        <w:pStyle w:val="af4"/>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содержание2</m:t>
            </m:r>
          </m:sup>
        </m:sSubSup>
      </m:oMath>
      <w:r w:rsidR="00BD1F0C">
        <w:rPr>
          <w:rFonts w:ascii="Times New Roman" w:hAnsi="Times New Roman" w:cs="Times New Roman"/>
          <w:i/>
          <w:spacing w:val="-1"/>
          <w:sz w:val="26"/>
          <w:szCs w:val="26"/>
        </w:rPr>
        <w:t xml:space="preserve"> </w:t>
      </w:r>
      <w:proofErr w:type="gramStart"/>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roofErr w:type="gramEnd"/>
    </w:p>
    <w:p w:rsidR="00025987" w:rsidRDefault="00BD1F0C">
      <w:pPr>
        <w:pStyle w:val="formattext"/>
        <w:numPr>
          <w:ilvl w:val="0"/>
          <w:numId w:val="1"/>
        </w:numPr>
        <w:shd w:val="clear" w:color="auto" w:fill="FFFFFF"/>
        <w:spacing w:beforeAutospacing="0" w:afterAutospacing="0"/>
        <w:ind w:left="0" w:firstLine="709"/>
        <w:jc w:val="both"/>
        <w:textAlignment w:val="baseline"/>
        <w:rPr>
          <w:sz w:val="26"/>
          <w:szCs w:val="26"/>
        </w:rPr>
      </w:pPr>
      <w:r>
        <w:rPr>
          <w:sz w:val="26"/>
          <w:szCs w:val="26"/>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r>
        <w:rPr>
          <w:sz w:val="28"/>
          <w:szCs w:val="28"/>
        </w:rPr>
        <w:t>:</w:t>
      </w:r>
    </w:p>
    <w:p w:rsidR="00025987" w:rsidRDefault="00025987">
      <w:pPr>
        <w:pStyle w:val="formattext"/>
        <w:shd w:val="clear" w:color="auto" w:fill="FFFFFF"/>
        <w:spacing w:beforeAutospacing="0" w:afterAutospacing="0"/>
        <w:ind w:left="1917"/>
        <w:jc w:val="both"/>
        <w:textAlignment w:val="baseline"/>
        <w:rPr>
          <w:sz w:val="28"/>
          <w:szCs w:val="28"/>
        </w:rPr>
      </w:pPr>
    </w:p>
    <w:p w:rsidR="00025987" w:rsidRDefault="00D54769">
      <w:pPr>
        <w:pStyle w:val="formattext"/>
        <w:shd w:val="clear" w:color="auto" w:fill="FFFFFF"/>
        <w:spacing w:beforeAutospacing="0" w:afterAutospacing="0"/>
        <w:ind w:firstLine="709"/>
        <w:jc w:val="both"/>
        <w:textAlignment w:val="baseline"/>
        <w:rPr>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ФР2</m:t>
              </m:r>
            </m:sup>
          </m:sSubSup>
          <m:r>
            <w:rPr>
              <w:rFonts w:ascii="Cambria Math" w:hAnsi="Cambria Math"/>
            </w:rPr>
            <m:t>=</m:t>
          </m:r>
          <m:nary>
            <m:naryPr>
              <m:chr m:val="∑"/>
              <m:supHide m:val="1"/>
              <m:ctrlPr>
                <w:rPr>
                  <w:rFonts w:ascii="Cambria Math" w:hAnsi="Cambria Math"/>
                </w:rPr>
              </m:ctrlPr>
            </m:naryPr>
            <m:sub>
              <m:r>
                <w:rPr>
                  <w:rFonts w:ascii="Cambria Math" w:hAnsi="Cambria Math"/>
                </w:rPr>
                <m:t>к</m:t>
              </m:r>
            </m:sub>
            <m:sup/>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iбаз</m:t>
            </m:r>
          </m:sub>
          <m:sup>
            <m:r>
              <w:rPr>
                <w:rFonts w:ascii="Cambria Math" w:hAnsi="Cambria Math"/>
              </w:rPr>
              <m:t>ФР2</m:t>
            </m:r>
          </m:sup>
        </m:sSubSup>
      </m:oMath>
      <w:r w:rsidR="00BD1F0C">
        <w:rPr>
          <w:sz w:val="26"/>
          <w:szCs w:val="26"/>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ik</m:t>
            </m:r>
          </m:sub>
          <m:sup>
            <m:r>
              <w:rPr>
                <w:rFonts w:ascii="Cambria Math" w:hAnsi="Cambria Math"/>
              </w:rPr>
              <m:t>ФР2</m:t>
            </m:r>
          </m:sup>
        </m:sSubSup>
      </m:oMath>
      <w:r w:rsidR="00BD1F0C">
        <w:rPr>
          <w:sz w:val="26"/>
          <w:szCs w:val="26"/>
        </w:rPr>
        <w:t xml:space="preserve">- количество k-ого объекта особо ценного движимого имущества, включенного в типовой перечень, в </w:t>
      </w:r>
      <w:proofErr w:type="gramStart"/>
      <w:r w:rsidR="00BD1F0C">
        <w:rPr>
          <w:sz w:val="26"/>
          <w:szCs w:val="26"/>
        </w:rPr>
        <w:t>расчете</w:t>
      </w:r>
      <w:proofErr w:type="gramEnd"/>
      <w:r w:rsidR="00BD1F0C">
        <w:rPr>
          <w:sz w:val="26"/>
          <w:szCs w:val="26"/>
        </w:rPr>
        <w:t xml:space="preserve"> на единицу оказания i-той муниципальной услуги;</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BD1F0C">
        <w:rPr>
          <w:sz w:val="26"/>
          <w:szCs w:val="26"/>
        </w:rPr>
        <w:t xml:space="preserve"> - стоимость единицы k-ого объекта особо ценного движимого имущества, необходимого для общехозяйственных нужд;</w:t>
      </w:r>
    </w:p>
    <w:p w:rsidR="00025987" w:rsidRDefault="00D54769">
      <w:pPr>
        <w:pStyle w:val="formattext"/>
        <w:shd w:val="clear" w:color="auto" w:fill="FFFFFF"/>
        <w:spacing w:beforeAutospacing="0" w:afterAutospacing="0"/>
        <w:ind w:firstLine="709"/>
        <w:jc w:val="both"/>
        <w:textAlignment w:val="baseline"/>
        <w:rPr>
          <w:sz w:val="28"/>
          <w:szCs w:val="28"/>
        </w:rPr>
      </w:pPr>
      <m:oMath>
        <m:sSubSup>
          <m:sSubSupPr>
            <m:ctrlPr>
              <w:rPr>
                <w:rFonts w:ascii="Cambria Math" w:hAnsi="Cambria Math"/>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BD1F0C">
        <w:rPr>
          <w:sz w:val="26"/>
          <w:szCs w:val="26"/>
        </w:rPr>
        <w:t xml:space="preserve"> - срок полезного использования k-ого объекта особо ценного движимого имущества, необходимого для общехозяйственных нужд.</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rPr>
        <w:t xml:space="preserve">Состав и порядок расчета затрат на приобретение услуг связи определяются органами местного самоуправления Таштыпского района. </w:t>
      </w:r>
      <w:proofErr w:type="gramStart"/>
      <w:r>
        <w:rPr>
          <w:rFonts w:ascii="Times New Roman" w:hAnsi="Times New Roman" w:cs="Times New Roman"/>
          <w:sz w:val="26"/>
          <w:szCs w:val="26"/>
        </w:rPr>
        <w:t>Затраты на приобретение услуг связи по решению органов местного самоуправления Таштыпского района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Pr>
          <w:rFonts w:ascii="Times New Roman" w:hAnsi="Times New Roman" w:cs="Times New Roman"/>
          <w:sz w:val="26"/>
          <w:szCs w:val="26"/>
        </w:rPr>
        <w:t xml:space="preserve"> затраты на иные услуги связи в расчете на единицу оказания муниципальной услуги по решению уполномоченного органа.</w:t>
      </w:r>
    </w:p>
    <w:p w:rsidR="00025987" w:rsidRDefault="00BD1F0C">
      <w:pPr>
        <w:widowControl/>
        <w:shd w:val="clear" w:color="auto" w:fill="FFFFFF"/>
        <w:tabs>
          <w:tab w:val="left" w:pos="883"/>
        </w:tabs>
        <w:ind w:firstLine="709"/>
        <w:rPr>
          <w:rFonts w:ascii="Times New Roman" w:hAnsi="Times New Roman"/>
          <w:sz w:val="26"/>
          <w:szCs w:val="26"/>
        </w:rPr>
      </w:pPr>
      <w:r>
        <w:rPr>
          <w:rFonts w:ascii="Times New Roman" w:hAnsi="Times New Roman" w:cs="Times New Roman"/>
          <w:sz w:val="26"/>
          <w:szCs w:val="26"/>
        </w:rPr>
        <w:t>Затраты на приобретение услуг связи определяются по формуле</w:t>
      </w:r>
      <w:r>
        <w:rPr>
          <w:rFonts w:ascii="Times New Roman" w:hAnsi="Times New Roman" w:cs="Times New Roman"/>
          <w:sz w:val="28"/>
          <w:szCs w:val="28"/>
        </w:rPr>
        <w:t>:</w:t>
      </w:r>
    </w:p>
    <w:p w:rsidR="00025987" w:rsidRDefault="00025987">
      <w:pPr>
        <w:widowControl/>
        <w:shd w:val="clear" w:color="auto" w:fill="FFFFFF"/>
        <w:tabs>
          <w:tab w:val="left" w:pos="883"/>
        </w:tabs>
        <w:ind w:firstLine="709"/>
        <w:rPr>
          <w:rFonts w:ascii="Times New Roman" w:hAnsi="Times New Roman" w:cs="Times New Roman"/>
          <w:sz w:val="28"/>
          <w:szCs w:val="28"/>
        </w:rPr>
      </w:pP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УС</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УС</m:t>
                  </m:r>
                </m:sup>
              </m:sSub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e>
          </m:nary>
        </m:oMath>
      </m:oMathPara>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УС</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услуг связи;</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УС</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объем j-того вида услуг связи, приобретаемого для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
          <m:sSubPr>
            <m:ctrlPr>
              <w:rPr>
                <w:rFonts w:ascii="Cambria Math" w:hAnsi="Cambria Math"/>
              </w:rPr>
            </m:ctrlPr>
          </m:sSubPr>
          <m:e>
            <m:r>
              <w:rPr>
                <w:rFonts w:ascii="Cambria Math" w:hAnsi="Cambria Math"/>
              </w:rPr>
              <m:t>p</m:t>
            </m:r>
          </m:e>
          <m:sub>
            <m:r>
              <w:rPr>
                <w:rFonts w:ascii="Cambria Math" w:hAnsi="Cambria Math"/>
              </w:rPr>
              <m:t>j</m:t>
            </m:r>
          </m:sub>
        </m:sSub>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стоимость единицы j-того вида услуг связи.</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rPr>
        <w:t xml:space="preserve">Состав и порядок расчета затрат на приобретение транспортных услуг определяются органами местного самоуправления Таштыпского района. </w:t>
      </w:r>
      <w:proofErr w:type="gramStart"/>
      <w:r>
        <w:rPr>
          <w:rFonts w:ascii="Times New Roman" w:hAnsi="Times New Roman" w:cs="Times New Roman"/>
          <w:sz w:val="26"/>
          <w:szCs w:val="26"/>
        </w:rPr>
        <w:t>Затраты на приобретение транспортных услуг по решению органов местного самоуправления Таштыпского района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Pr>
          <w:rFonts w:ascii="Times New Roman" w:hAnsi="Times New Roman" w:cs="Times New Roman"/>
          <w:sz w:val="26"/>
          <w:szCs w:val="26"/>
        </w:rPr>
        <w:t xml:space="preserve"> иные затраты на транспортные услуги в </w:t>
      </w:r>
      <w:proofErr w:type="gramStart"/>
      <w:r>
        <w:rPr>
          <w:rFonts w:ascii="Times New Roman" w:hAnsi="Times New Roman" w:cs="Times New Roman"/>
          <w:sz w:val="26"/>
          <w:szCs w:val="26"/>
        </w:rPr>
        <w:t>расчете</w:t>
      </w:r>
      <w:proofErr w:type="gramEnd"/>
      <w:r>
        <w:rPr>
          <w:rFonts w:ascii="Times New Roman" w:hAnsi="Times New Roman" w:cs="Times New Roman"/>
          <w:sz w:val="26"/>
          <w:szCs w:val="26"/>
        </w:rPr>
        <w:t xml:space="preserve"> на единицу муниципальной услуги по решению уполномоченного органа.</w:t>
      </w:r>
    </w:p>
    <w:p w:rsidR="00025987" w:rsidRDefault="00BD1F0C">
      <w:pPr>
        <w:widowControl/>
        <w:shd w:val="clear" w:color="auto" w:fill="FFFFFF"/>
        <w:tabs>
          <w:tab w:val="left" w:pos="883"/>
        </w:tabs>
        <w:ind w:firstLine="709"/>
        <w:rPr>
          <w:rFonts w:ascii="Times New Roman" w:hAnsi="Times New Roman"/>
          <w:sz w:val="26"/>
          <w:szCs w:val="26"/>
        </w:rPr>
      </w:pPr>
      <w:r>
        <w:rPr>
          <w:rFonts w:ascii="Times New Roman" w:hAnsi="Times New Roman" w:cs="Times New Roman"/>
          <w:sz w:val="26"/>
          <w:szCs w:val="26"/>
        </w:rPr>
        <w:t>Затраты на приобретение транспортных услуг определяются по формуле</w:t>
      </w:r>
      <w:r>
        <w:rPr>
          <w:rFonts w:ascii="Times New Roman" w:hAnsi="Times New Roman" w:cs="Times New Roman"/>
          <w:sz w:val="28"/>
          <w:szCs w:val="28"/>
        </w:rPr>
        <w:t>:</w:t>
      </w:r>
    </w:p>
    <w:p w:rsidR="00025987" w:rsidRDefault="00025987">
      <w:pPr>
        <w:widowControl/>
        <w:shd w:val="clear" w:color="auto" w:fill="FFFFFF"/>
        <w:tabs>
          <w:tab w:val="left" w:pos="883"/>
        </w:tabs>
        <w:ind w:firstLine="709"/>
        <w:rPr>
          <w:rFonts w:ascii="Times New Roman" w:hAnsi="Times New Roman" w:cs="Times New Roman"/>
          <w:sz w:val="28"/>
          <w:szCs w:val="28"/>
        </w:rPr>
      </w:pP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ТУ</m:t>
              </m:r>
            </m:sup>
          </m:sSubSup>
          <m:r>
            <w:rPr>
              <w:rFonts w:ascii="Cambria Math" w:hAnsi="Cambria Math"/>
            </w:rPr>
            <m:t>=</m:t>
          </m:r>
          <m:nary>
            <m:naryPr>
              <m:chr m:val="∑"/>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ТУ</m:t>
                  </m:r>
                </m:sup>
              </m:sSub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e>
          </m:nary>
        </m:oMath>
      </m:oMathPara>
    </w:p>
    <w:p w:rsidR="00025987" w:rsidRDefault="00D54769">
      <w:pPr>
        <w:widowControl/>
        <w:shd w:val="clear" w:color="auto" w:fill="FFFFFF"/>
        <w:tabs>
          <w:tab w:val="left" w:pos="883"/>
        </w:tabs>
        <w:ind w:firstLine="709"/>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УТ</m:t>
            </m:r>
          </m:sup>
        </m:sSubSup>
      </m:oMath>
      <w:r w:rsidR="00BD1F0C">
        <w:rPr>
          <w:rFonts w:ascii="Times New Roman" w:hAnsi="Times New Roman" w:cs="Times New Roman"/>
          <w:spacing w:val="-1"/>
          <w:sz w:val="26"/>
          <w:szCs w:val="26"/>
        </w:rPr>
        <w:t xml:space="preserve">- </w:t>
      </w:r>
      <w:r w:rsidR="00BD1F0C">
        <w:rPr>
          <w:rFonts w:ascii="Times New Roman" w:hAnsi="Times New Roman" w:cs="Times New Roman"/>
          <w:sz w:val="26"/>
          <w:szCs w:val="26"/>
        </w:rPr>
        <w:t>Затраты на приобретение транспортных услуг;</w:t>
      </w:r>
    </w:p>
    <w:p w:rsidR="00025987" w:rsidRDefault="00D54769">
      <w:pPr>
        <w:widowControl/>
        <w:shd w:val="clear" w:color="auto" w:fill="FFFFFF"/>
        <w:tabs>
          <w:tab w:val="left" w:pos="883"/>
        </w:tabs>
        <w:ind w:firstLine="709"/>
        <w:rPr>
          <w:rFonts w:ascii="Times New Roman" w:hAnsi="Times New Roman" w:cs="Times New Roman"/>
          <w:spacing w:val="-1"/>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ТУ</m:t>
            </m:r>
          </m:sup>
        </m:sSubSup>
      </m:oMath>
      <w:r w:rsidR="00BD1F0C">
        <w:rPr>
          <w:rFonts w:ascii="Times New Roman" w:hAnsi="Times New Roman" w:cs="Times New Roman"/>
          <w:spacing w:val="-1"/>
          <w:sz w:val="26"/>
          <w:szCs w:val="26"/>
        </w:rPr>
        <w:t xml:space="preserve"> - </w:t>
      </w:r>
      <w:r w:rsidR="00BD1F0C">
        <w:rPr>
          <w:rFonts w:ascii="Times New Roman" w:hAnsi="Times New Roman" w:cs="Times New Roman"/>
          <w:sz w:val="26"/>
          <w:szCs w:val="26"/>
        </w:rPr>
        <w:t>объем j-того вида транспортных услуг, приобретаемого для оказания i-той муниципальной услуги;</w:t>
      </w:r>
    </w:p>
    <w:p w:rsidR="00025987" w:rsidRDefault="00D54769">
      <w:pPr>
        <w:widowControl/>
        <w:shd w:val="clear" w:color="auto" w:fill="FFFFFF"/>
        <w:tabs>
          <w:tab w:val="left" w:pos="883"/>
        </w:tabs>
        <w:ind w:firstLine="709"/>
        <w:rPr>
          <w:rFonts w:ascii="Times New Roman" w:hAnsi="Times New Roman" w:cs="Times New Roman"/>
          <w:i/>
          <w:spacing w:val="-1"/>
          <w:sz w:val="28"/>
          <w:szCs w:val="28"/>
        </w:rPr>
      </w:pPr>
      <m:oMath>
        <m:sSub>
          <m:sSubPr>
            <m:ctrlPr>
              <w:rPr>
                <w:rFonts w:ascii="Cambria Math" w:hAnsi="Cambria Math"/>
              </w:rPr>
            </m:ctrlPr>
          </m:sSubPr>
          <m:e>
            <m:r>
              <w:rPr>
                <w:rFonts w:ascii="Cambria Math" w:hAnsi="Cambria Math"/>
              </w:rPr>
              <m:t>p</m:t>
            </m:r>
          </m:e>
          <m:sub>
            <m:r>
              <w:rPr>
                <w:rFonts w:ascii="Cambria Math" w:hAnsi="Cambria Math"/>
              </w:rPr>
              <m:t>j</m:t>
            </m:r>
          </m:sub>
        </m:sSub>
      </m:oMath>
      <w:r w:rsidR="00BD1F0C">
        <w:rPr>
          <w:rFonts w:ascii="Times New Roman" w:hAnsi="Times New Roman" w:cs="Times New Roman"/>
          <w:i/>
          <w:spacing w:val="-1"/>
          <w:sz w:val="26"/>
          <w:szCs w:val="26"/>
        </w:rPr>
        <w:t xml:space="preserve">- </w:t>
      </w:r>
      <w:r w:rsidR="00BD1F0C">
        <w:rPr>
          <w:rFonts w:ascii="Times New Roman" w:hAnsi="Times New Roman" w:cs="Times New Roman"/>
          <w:sz w:val="26"/>
          <w:szCs w:val="26"/>
        </w:rPr>
        <w:t>стоимость единицы j-того вида транспортных услуг</w:t>
      </w:r>
      <w:r w:rsidR="00BD1F0C">
        <w:rPr>
          <w:rFonts w:ascii="Times New Roman" w:hAnsi="Times New Roman" w:cs="Times New Roman"/>
          <w:i/>
          <w:spacing w:val="-1"/>
          <w:sz w:val="26"/>
          <w:szCs w:val="26"/>
        </w:rPr>
        <w:t>.</w:t>
      </w:r>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025987" w:rsidRDefault="00BD1F0C">
      <w:pPr>
        <w:pStyle w:val="formattext"/>
        <w:spacing w:beforeAutospacing="0" w:afterAutospacing="0"/>
        <w:ind w:firstLine="709"/>
        <w:jc w:val="both"/>
        <w:textAlignment w:val="baseline"/>
        <w:rPr>
          <w:sz w:val="28"/>
          <w:szCs w:val="28"/>
        </w:rPr>
      </w:pPr>
      <w:r>
        <w:rPr>
          <w:sz w:val="26"/>
          <w:szCs w:val="26"/>
        </w:rPr>
        <w:t xml:space="preserve">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w:t>
      </w:r>
      <w:proofErr w:type="gramStart"/>
      <w:r>
        <w:rPr>
          <w:sz w:val="26"/>
          <w:szCs w:val="26"/>
        </w:rPr>
        <w:t>образовании</w:t>
      </w:r>
      <w:proofErr w:type="gramEnd"/>
      <w:r>
        <w:rPr>
          <w:sz w:val="26"/>
          <w:szCs w:val="26"/>
        </w:rPr>
        <w:t>;</w:t>
      </w:r>
    </w:p>
    <w:p w:rsidR="00025987" w:rsidRDefault="00BD1F0C">
      <w:pPr>
        <w:pStyle w:val="formattext"/>
        <w:spacing w:beforeAutospacing="0" w:afterAutospacing="0"/>
        <w:ind w:firstLine="709"/>
        <w:jc w:val="both"/>
        <w:textAlignment w:val="baseline"/>
        <w:rPr>
          <w:sz w:val="28"/>
          <w:szCs w:val="28"/>
        </w:rPr>
      </w:pPr>
      <w:r>
        <w:rPr>
          <w:sz w:val="26"/>
          <w:szCs w:val="26"/>
        </w:rPr>
        <w:t>с учетом ставки начислений на выплаты по оплате труда работников, непосредственно связанных с оказанием муниципальной услуги;</w:t>
      </w:r>
    </w:p>
    <w:p w:rsidR="00025987" w:rsidRDefault="00BD1F0C">
      <w:pPr>
        <w:pStyle w:val="formattext"/>
        <w:spacing w:beforeAutospacing="0" w:afterAutospacing="0"/>
        <w:ind w:firstLine="709"/>
        <w:jc w:val="both"/>
        <w:textAlignment w:val="baseline"/>
        <w:rPr>
          <w:spacing w:val="-1"/>
          <w:sz w:val="28"/>
          <w:szCs w:val="28"/>
        </w:rPr>
      </w:pPr>
      <w:proofErr w:type="gramStart"/>
      <w:r>
        <w:rPr>
          <w:sz w:val="26"/>
          <w:szCs w:val="26"/>
        </w:rPr>
        <w:lastRenderedPageBreak/>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roofErr w:type="gramEnd"/>
    </w:p>
    <w:p w:rsidR="00025987" w:rsidRDefault="00BD1F0C">
      <w:pPr>
        <w:widowControl/>
        <w:numPr>
          <w:ilvl w:val="0"/>
          <w:numId w:val="1"/>
        </w:numPr>
        <w:shd w:val="clear" w:color="auto" w:fill="FFFFFF"/>
        <w:tabs>
          <w:tab w:val="left" w:pos="883"/>
        </w:tabs>
        <w:ind w:left="0" w:firstLine="709"/>
        <w:rPr>
          <w:rFonts w:ascii="Times New Roman" w:hAnsi="Times New Roman" w:cs="Times New Roman"/>
          <w:spacing w:val="-1"/>
          <w:sz w:val="28"/>
          <w:szCs w:val="28"/>
        </w:rPr>
      </w:pPr>
      <w:r>
        <w:rPr>
          <w:rFonts w:ascii="Times New Roman" w:hAnsi="Times New Roman" w:cs="Times New Roman"/>
          <w:sz w:val="26"/>
          <w:szCs w:val="26"/>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Таштыпского района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025987" w:rsidRDefault="00BD1F0C">
      <w:pPr>
        <w:pStyle w:val="formattext"/>
        <w:numPr>
          <w:ilvl w:val="0"/>
          <w:numId w:val="1"/>
        </w:numPr>
        <w:spacing w:beforeAutospacing="0" w:afterAutospacing="0"/>
        <w:ind w:left="0" w:firstLine="709"/>
        <w:jc w:val="both"/>
        <w:textAlignment w:val="baseline"/>
        <w:rPr>
          <w:sz w:val="28"/>
          <w:szCs w:val="28"/>
        </w:rPr>
      </w:pPr>
      <w:proofErr w:type="gramStart"/>
      <w:r>
        <w:rPr>
          <w:sz w:val="26"/>
          <w:szCs w:val="26"/>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Pr>
          <w:sz w:val="26"/>
          <w:szCs w:val="26"/>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Таштыпского района.</w:t>
      </w:r>
    </w:p>
    <w:p w:rsidR="00025987" w:rsidRDefault="00025987">
      <w:pPr>
        <w:widowControl/>
        <w:shd w:val="clear" w:color="auto" w:fill="FFFFFF"/>
        <w:tabs>
          <w:tab w:val="left" w:pos="883"/>
        </w:tabs>
        <w:ind w:firstLine="0"/>
        <w:rPr>
          <w:rFonts w:ascii="Times New Roman" w:hAnsi="Times New Roman"/>
          <w:sz w:val="26"/>
          <w:szCs w:val="26"/>
        </w:rPr>
      </w:pPr>
    </w:p>
    <w:p w:rsidR="00025987" w:rsidRDefault="00025987">
      <w:pPr>
        <w:widowControl/>
        <w:shd w:val="clear" w:color="auto" w:fill="FFFFFF"/>
        <w:tabs>
          <w:tab w:val="left" w:pos="883"/>
        </w:tabs>
        <w:ind w:firstLine="0"/>
        <w:rPr>
          <w:rFonts w:ascii="Times New Roman" w:hAnsi="Times New Roman"/>
          <w:sz w:val="26"/>
          <w:szCs w:val="26"/>
        </w:rPr>
      </w:pPr>
    </w:p>
    <w:p w:rsidR="00025987" w:rsidRDefault="00025987">
      <w:pPr>
        <w:widowControl/>
        <w:shd w:val="clear" w:color="auto" w:fill="FFFFFF"/>
        <w:tabs>
          <w:tab w:val="left" w:pos="883"/>
        </w:tabs>
        <w:ind w:firstLine="0"/>
        <w:rPr>
          <w:rFonts w:ascii="Times New Roman" w:hAnsi="Times New Roman"/>
          <w:sz w:val="26"/>
          <w:szCs w:val="26"/>
        </w:rPr>
      </w:pPr>
    </w:p>
    <w:p w:rsidR="00025987" w:rsidRDefault="00D54769">
      <w:pPr>
        <w:shd w:val="clear" w:color="auto" w:fill="FFFFFF"/>
        <w:tabs>
          <w:tab w:val="left" w:pos="0"/>
          <w:tab w:val="left" w:pos="993"/>
        </w:tabs>
        <w:ind w:firstLine="0"/>
      </w:pPr>
      <w:hyperlink r:id="rId7">
        <w:r w:rsidR="00BD1F0C">
          <w:rPr>
            <w:rStyle w:val="-"/>
            <w:rFonts w:ascii="Times New Roman" w:eastAsia="Times New Roman CYR" w:hAnsi="Times New Roman" w:cs="Times New Roman CYR"/>
            <w:color w:val="00000A"/>
            <w:sz w:val="26"/>
            <w:szCs w:val="26"/>
            <w:u w:val="none"/>
          </w:rPr>
          <w:t>Начальник общего отдела                                                                                  Е.Т. Мамышева</w:t>
        </w:r>
      </w:hyperlink>
    </w:p>
    <w:sectPr w:rsidR="00025987">
      <w:pgSz w:w="11906" w:h="16800"/>
      <w:pgMar w:top="1440" w:right="800" w:bottom="1440" w:left="11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64E"/>
    <w:multiLevelType w:val="multilevel"/>
    <w:tmpl w:val="3AE4C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897216"/>
    <w:multiLevelType w:val="multilevel"/>
    <w:tmpl w:val="0CC8ACAC"/>
    <w:lvl w:ilvl="0">
      <w:start w:val="1"/>
      <w:numFmt w:val="decimal"/>
      <w:lvlText w:val="%1."/>
      <w:lvlJc w:val="left"/>
      <w:pPr>
        <w:ind w:left="1917" w:hanging="924"/>
      </w:pPr>
      <w:rPr>
        <w:rFonts w:ascii="Times New Roman" w:hAnsi="Times New Roman" w:cs="Times New Roman"/>
        <w:b w:val="0"/>
        <w:strike w:val="0"/>
        <w:dstrike w:val="0"/>
        <w:color w:val="00000A"/>
        <w:sz w:val="28"/>
        <w:szCs w:val="26"/>
      </w:rPr>
    </w:lvl>
    <w:lvl w:ilvl="1">
      <w:start w:val="1"/>
      <w:numFmt w:val="decimal"/>
      <w:lvlText w:val="%2)"/>
      <w:lvlJc w:val="left"/>
      <w:pPr>
        <w:ind w:left="1425" w:hanging="885"/>
      </w:pPr>
      <w:rPr>
        <w:rFonts w:cs="Times New Roman"/>
      </w:rPr>
    </w:lvl>
    <w:lvl w:ilvl="2">
      <w:start w:val="1"/>
      <w:numFmt w:val="decimal"/>
      <w:lvlText w:val="%1.%2.%3."/>
      <w:lvlJc w:val="left"/>
      <w:pPr>
        <w:ind w:left="1425" w:hanging="885"/>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620" w:hanging="1080"/>
      </w:pPr>
      <w:rPr>
        <w:rFonts w:cs="Times New Roman"/>
      </w:rPr>
    </w:lvl>
    <w:lvl w:ilvl="5">
      <w:start w:val="1"/>
      <w:numFmt w:val="decimal"/>
      <w:lvlText w:val="%1.%2.%3.%4.%5.%6."/>
      <w:lvlJc w:val="left"/>
      <w:pPr>
        <w:ind w:left="198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340" w:hanging="1800"/>
      </w:pPr>
      <w:rPr>
        <w:rFonts w:cs="Times New Roman"/>
      </w:rPr>
    </w:lvl>
    <w:lvl w:ilvl="8">
      <w:start w:val="1"/>
      <w:numFmt w:val="decimal"/>
      <w:lvlText w:val="%1.%2.%3.%4.%5.%6.%7.%8.%9."/>
      <w:lvlJc w:val="left"/>
      <w:pPr>
        <w:ind w:left="2700" w:hanging="2160"/>
      </w:pPr>
      <w:rPr>
        <w:rFonts w:cs="Times New Roman"/>
      </w:rPr>
    </w:lvl>
  </w:abstractNum>
  <w:abstractNum w:abstractNumId="2">
    <w:nsid w:val="780707B1"/>
    <w:multiLevelType w:val="multilevel"/>
    <w:tmpl w:val="84B6CA8E"/>
    <w:lvl w:ilvl="0">
      <w:start w:val="1"/>
      <w:numFmt w:val="upperRoman"/>
      <w:lvlText w:val="%1."/>
      <w:lvlJc w:val="right"/>
      <w:pPr>
        <w:ind w:left="9574" w:hanging="360"/>
      </w:pPr>
      <w:rPr>
        <w:rFonts w:ascii="Times New Roman" w:hAnsi="Times New Roman" w:cs="Times New Roman"/>
        <w:b/>
        <w:sz w:val="26"/>
      </w:rPr>
    </w:lvl>
    <w:lvl w:ilvl="1">
      <w:start w:val="1"/>
      <w:numFmt w:val="decimal"/>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87"/>
    <w:rsid w:val="00025987"/>
    <w:rsid w:val="00BD1F0C"/>
    <w:rsid w:val="00D547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ind w:firstLine="720"/>
      <w:jc w:val="both"/>
    </w:pPr>
    <w:rPr>
      <w:rFonts w:ascii="Arial" w:eastAsia="Times New Roman" w:hAnsi="Arial" w:cs="Arial"/>
      <w:color w:val="00000A"/>
      <w:sz w:val="24"/>
      <w:szCs w:val="24"/>
      <w:lang w:eastAsia="ru-RU"/>
    </w:rPr>
  </w:style>
  <w:style w:type="paragraph" w:styleId="1">
    <w:name w:val="heading 1"/>
    <w:basedOn w:val="a"/>
    <w:link w:val="10"/>
    <w:uiPriority w:val="99"/>
    <w:qFormat/>
    <w:rsid w:val="002D5A4A"/>
    <w:pPr>
      <w:spacing w:before="108" w:after="108"/>
      <w:ind w:firstLine="0"/>
      <w:jc w:val="center"/>
      <w:outlineLvl w:val="0"/>
    </w:pPr>
    <w:rPr>
      <w:b/>
      <w:bCs/>
      <w:color w:val="26282F"/>
    </w:rPr>
  </w:style>
  <w:style w:type="paragraph" w:styleId="3">
    <w:name w:val="heading 3"/>
    <w:basedOn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qFormat/>
    <w:rsid w:val="002D5A4A"/>
    <w:rPr>
      <w:b/>
      <w:color w:val="26282F"/>
    </w:rPr>
  </w:style>
  <w:style w:type="character" w:customStyle="1" w:styleId="a4">
    <w:name w:val="Гипертекстовая ссылка"/>
    <w:uiPriority w:val="99"/>
    <w:qFormat/>
    <w:rsid w:val="002D5A4A"/>
    <w:rPr>
      <w:rFonts w:cs="Times New Roman"/>
      <w:b w:val="0"/>
      <w:color w:val="106BBE"/>
    </w:rPr>
  </w:style>
  <w:style w:type="character" w:customStyle="1" w:styleId="a5">
    <w:name w:val="Текст абзаца Знак"/>
    <w:qFormat/>
    <w:rsid w:val="00AB3308"/>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5D57C2"/>
    <w:rPr>
      <w:rFonts w:ascii="Tahoma" w:eastAsia="Times New Roman" w:hAnsi="Tahoma" w:cs="Tahoma"/>
      <w:sz w:val="16"/>
      <w:szCs w:val="16"/>
      <w:lang w:eastAsia="ru-RU"/>
    </w:rPr>
  </w:style>
  <w:style w:type="character" w:styleId="a7">
    <w:name w:val="Placeholder Text"/>
    <w:basedOn w:val="a0"/>
    <w:uiPriority w:val="99"/>
    <w:semiHidden/>
    <w:qFormat/>
    <w:rsid w:val="00B762ED"/>
    <w:rPr>
      <w:color w:val="808080"/>
    </w:rPr>
  </w:style>
  <w:style w:type="character" w:styleId="a8">
    <w:name w:val="annotation reference"/>
    <w:basedOn w:val="a0"/>
    <w:uiPriority w:val="99"/>
    <w:semiHidden/>
    <w:unhideWhenUsed/>
    <w:qFormat/>
    <w:rsid w:val="000A27CD"/>
    <w:rPr>
      <w:sz w:val="16"/>
      <w:szCs w:val="16"/>
    </w:rPr>
  </w:style>
  <w:style w:type="character" w:customStyle="1" w:styleId="a9">
    <w:name w:val="Текст примечания Знак"/>
    <w:basedOn w:val="a0"/>
    <w:uiPriority w:val="99"/>
    <w:qFormat/>
    <w:rsid w:val="000A27CD"/>
    <w:rPr>
      <w:rFonts w:ascii="Arial" w:eastAsia="Times New Roman" w:hAnsi="Arial" w:cs="Arial"/>
      <w:sz w:val="20"/>
      <w:szCs w:val="20"/>
      <w:lang w:eastAsia="ru-RU"/>
    </w:rPr>
  </w:style>
  <w:style w:type="character" w:customStyle="1" w:styleId="aa">
    <w:name w:val="Тема примечания Знак"/>
    <w:basedOn w:val="a9"/>
    <w:uiPriority w:val="99"/>
    <w:semiHidden/>
    <w:qFormat/>
    <w:rsid w:val="000A27CD"/>
    <w:rPr>
      <w:rFonts w:ascii="Arial" w:eastAsia="Times New Roman" w:hAnsi="Arial" w:cs="Arial"/>
      <w:b/>
      <w:bCs/>
      <w:sz w:val="20"/>
      <w:szCs w:val="20"/>
      <w:lang w:eastAsia="ru-RU"/>
    </w:rPr>
  </w:style>
  <w:style w:type="character" w:customStyle="1" w:styleId="2">
    <w:name w:val="Основной текст (2)"/>
    <w:basedOn w:val="a0"/>
    <w:qFormat/>
    <w:rsid w:val="001B6F32"/>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12pt">
    <w:name w:val="Основной текст (2) + 12 pt;Полужирный"/>
    <w:basedOn w:val="a0"/>
    <w:qFormat/>
    <w:rsid w:val="001B6F3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b">
    <w:name w:val="Абзац списка Знак"/>
    <w:qFormat/>
    <w:rsid w:val="005B5664"/>
    <w:rPr>
      <w:rFonts w:ascii="Arial" w:eastAsia="Times New Roman" w:hAnsi="Arial" w:cs="Arial"/>
      <w:sz w:val="24"/>
      <w:szCs w:val="24"/>
      <w:lang w:eastAsia="ru-RU"/>
    </w:rPr>
  </w:style>
  <w:style w:type="character" w:customStyle="1" w:styleId="-">
    <w:name w:val="Интернет-ссылка"/>
    <w:basedOn w:val="a0"/>
    <w:uiPriority w:val="99"/>
    <w:semiHidden/>
    <w:unhideWhenUsed/>
    <w:rsid w:val="00166A6F"/>
    <w:rPr>
      <w:color w:val="0000FF"/>
      <w:u w:val="single"/>
    </w:rPr>
  </w:style>
  <w:style w:type="character" w:customStyle="1" w:styleId="30">
    <w:name w:val="Заголовок 3 Знак"/>
    <w:basedOn w:val="a0"/>
    <w:link w:val="3"/>
    <w:uiPriority w:val="9"/>
    <w:semiHidden/>
    <w:qFormat/>
    <w:rsid w:val="00433F9D"/>
    <w:rPr>
      <w:rFonts w:asciiTheme="majorHAnsi" w:eastAsiaTheme="majorEastAsia" w:hAnsiTheme="majorHAnsi" w:cstheme="majorBidi"/>
      <w:color w:val="1F3763" w:themeColor="accent1" w:themeShade="7F"/>
      <w:sz w:val="24"/>
      <w:szCs w:val="24"/>
      <w:lang w:eastAsia="ru-RU"/>
    </w:rPr>
  </w:style>
  <w:style w:type="character" w:customStyle="1" w:styleId="ListLabel1">
    <w:name w:val="ListLabel 1"/>
    <w:qFormat/>
    <w:rPr>
      <w:rFonts w:ascii="Times New Roman" w:hAnsi="Times New Roman" w:cs="Times New Roman"/>
      <w:b w:val="0"/>
      <w:strike w:val="0"/>
      <w:dstrike w:val="0"/>
      <w:color w:val="00000A"/>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b w:val="0"/>
      <w:strike w:val="0"/>
      <w:dstrike w:val="0"/>
      <w:color w:val="00000A"/>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Times New Roman" w:hAnsi="Times New Roman" w:cs="Times New Roman"/>
      <w:b w:val="0"/>
      <w:strike w:val="0"/>
      <w:dstrike w:val="0"/>
      <w:color w:val="00000A"/>
      <w:sz w:val="26"/>
      <w:szCs w:val="26"/>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Times New Roman" w:hAnsi="Times New Roman" w:cs="Times New Roman"/>
      <w:b/>
      <w:sz w:val="28"/>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Times New Roman"/>
      <w:b w:val="0"/>
      <w:strike w:val="0"/>
      <w:dstrike w:val="0"/>
      <w:color w:val="00000A"/>
      <w:sz w:val="28"/>
      <w:szCs w:val="26"/>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imes New Roman" w:hAnsi="Times New Roman" w:cs="Times New Roman"/>
      <w:b/>
      <w:sz w:val="26"/>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Times New Roman" w:hAnsi="Times New Roman" w:cs="Times New Roman"/>
      <w:b w:val="0"/>
      <w:strike w:val="0"/>
      <w:dstrike w:val="0"/>
      <w:color w:val="00000A"/>
      <w:sz w:val="28"/>
      <w:szCs w:val="26"/>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b/>
      <w:sz w:val="26"/>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styleId="af0">
    <w:name w:val="index heading"/>
    <w:basedOn w:val="a"/>
    <w:qFormat/>
    <w:pPr>
      <w:suppressLineNumbers/>
    </w:pPr>
    <w:rPr>
      <w:rFonts w:cs="Mangal"/>
    </w:rPr>
  </w:style>
  <w:style w:type="paragraph" w:customStyle="1" w:styleId="af1">
    <w:name w:val="Нормальный (таблица)"/>
    <w:basedOn w:val="a"/>
    <w:uiPriority w:val="99"/>
    <w:qFormat/>
    <w:rsid w:val="002D5A4A"/>
    <w:pPr>
      <w:ind w:firstLine="0"/>
    </w:pPr>
  </w:style>
  <w:style w:type="paragraph" w:customStyle="1" w:styleId="af2">
    <w:name w:val="Прижатый влево"/>
    <w:basedOn w:val="a"/>
    <w:uiPriority w:val="99"/>
    <w:qFormat/>
    <w:rsid w:val="002D5A4A"/>
    <w:pPr>
      <w:ind w:firstLine="0"/>
      <w:jc w:val="left"/>
    </w:pPr>
  </w:style>
  <w:style w:type="paragraph" w:customStyle="1" w:styleId="af3">
    <w:name w:val="Текст абзаца"/>
    <w:basedOn w:val="a"/>
    <w:qFormat/>
    <w:rsid w:val="00AB3308"/>
    <w:pPr>
      <w:widowControl/>
      <w:ind w:firstLine="709"/>
    </w:pPr>
    <w:rPr>
      <w:rFonts w:ascii="Times New Roman" w:hAnsi="Times New Roman" w:cs="Times New Roman"/>
    </w:rPr>
  </w:style>
  <w:style w:type="paragraph" w:styleId="af4">
    <w:name w:val="List Paragraph"/>
    <w:basedOn w:val="a"/>
    <w:qFormat/>
    <w:rsid w:val="00007183"/>
    <w:pPr>
      <w:ind w:left="720"/>
      <w:contextualSpacing/>
    </w:pPr>
  </w:style>
  <w:style w:type="paragraph" w:customStyle="1" w:styleId="ConsPlusTitle">
    <w:name w:val="ConsPlusTitle"/>
    <w:uiPriority w:val="99"/>
    <w:qFormat/>
    <w:rsid w:val="005248B8"/>
    <w:pPr>
      <w:widowControl w:val="0"/>
    </w:pPr>
    <w:rPr>
      <w:rFonts w:ascii="Arial" w:eastAsia="Times New Roman" w:hAnsi="Arial" w:cs="Arial"/>
      <w:b/>
      <w:bCs/>
      <w:color w:val="00000A"/>
      <w:szCs w:val="20"/>
      <w:lang w:eastAsia="ru-RU"/>
    </w:rPr>
  </w:style>
  <w:style w:type="paragraph" w:styleId="af5">
    <w:name w:val="Balloon Text"/>
    <w:basedOn w:val="a"/>
    <w:uiPriority w:val="99"/>
    <w:semiHidden/>
    <w:unhideWhenUsed/>
    <w:qFormat/>
    <w:rsid w:val="005D57C2"/>
    <w:rPr>
      <w:rFonts w:ascii="Tahoma" w:hAnsi="Tahoma" w:cs="Tahoma"/>
      <w:sz w:val="16"/>
      <w:szCs w:val="16"/>
    </w:rPr>
  </w:style>
  <w:style w:type="paragraph" w:styleId="af6">
    <w:name w:val="Revision"/>
    <w:uiPriority w:val="99"/>
    <w:semiHidden/>
    <w:qFormat/>
    <w:rsid w:val="000A27CD"/>
    <w:rPr>
      <w:rFonts w:ascii="Arial" w:eastAsia="Times New Roman" w:hAnsi="Arial" w:cs="Arial"/>
      <w:color w:val="00000A"/>
      <w:sz w:val="24"/>
      <w:szCs w:val="24"/>
      <w:lang w:eastAsia="ru-RU"/>
    </w:rPr>
  </w:style>
  <w:style w:type="paragraph" w:styleId="af7">
    <w:name w:val="annotation text"/>
    <w:basedOn w:val="a"/>
    <w:uiPriority w:val="99"/>
    <w:unhideWhenUsed/>
    <w:qFormat/>
    <w:rsid w:val="000A27CD"/>
    <w:rPr>
      <w:sz w:val="20"/>
      <w:szCs w:val="20"/>
    </w:rPr>
  </w:style>
  <w:style w:type="paragraph" w:styleId="af8">
    <w:name w:val="annotation subject"/>
    <w:basedOn w:val="af7"/>
    <w:uiPriority w:val="99"/>
    <w:semiHidden/>
    <w:unhideWhenUsed/>
    <w:qFormat/>
    <w:rsid w:val="000A27CD"/>
    <w:rPr>
      <w:b/>
      <w:bCs/>
    </w:rPr>
  </w:style>
  <w:style w:type="paragraph" w:customStyle="1" w:styleId="formattext">
    <w:name w:val="formattext"/>
    <w:basedOn w:val="a"/>
    <w:qFormat/>
    <w:rsid w:val="00A9702F"/>
    <w:pPr>
      <w:widowControl/>
      <w:spacing w:beforeAutospacing="1" w:afterAutospacing="1"/>
      <w:ind w:firstLine="0"/>
      <w:jc w:val="left"/>
    </w:pPr>
    <w:rPr>
      <w:rFonts w:ascii="Times New Roman" w:hAnsi="Times New Roman" w:cs="Times New Roman"/>
    </w:rPr>
  </w:style>
  <w:style w:type="paragraph" w:customStyle="1" w:styleId="af9">
    <w:name w:val="Содержимое таблицы"/>
    <w:basedOn w:val="a"/>
    <w:qFormat/>
    <w:pPr>
      <w:suppressLineNumbers/>
      <w:spacing w:line="100" w:lineRule="atLeast"/>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ind w:firstLine="720"/>
      <w:jc w:val="both"/>
    </w:pPr>
    <w:rPr>
      <w:rFonts w:ascii="Arial" w:eastAsia="Times New Roman" w:hAnsi="Arial" w:cs="Arial"/>
      <w:color w:val="00000A"/>
      <w:sz w:val="24"/>
      <w:szCs w:val="24"/>
      <w:lang w:eastAsia="ru-RU"/>
    </w:rPr>
  </w:style>
  <w:style w:type="paragraph" w:styleId="1">
    <w:name w:val="heading 1"/>
    <w:basedOn w:val="a"/>
    <w:link w:val="10"/>
    <w:uiPriority w:val="99"/>
    <w:qFormat/>
    <w:rsid w:val="002D5A4A"/>
    <w:pPr>
      <w:spacing w:before="108" w:after="108"/>
      <w:ind w:firstLine="0"/>
      <w:jc w:val="center"/>
      <w:outlineLvl w:val="0"/>
    </w:pPr>
    <w:rPr>
      <w:b/>
      <w:bCs/>
      <w:color w:val="26282F"/>
    </w:rPr>
  </w:style>
  <w:style w:type="paragraph" w:styleId="3">
    <w:name w:val="heading 3"/>
    <w:basedOn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qFormat/>
    <w:rsid w:val="002D5A4A"/>
    <w:rPr>
      <w:b/>
      <w:color w:val="26282F"/>
    </w:rPr>
  </w:style>
  <w:style w:type="character" w:customStyle="1" w:styleId="a4">
    <w:name w:val="Гипертекстовая ссылка"/>
    <w:uiPriority w:val="99"/>
    <w:qFormat/>
    <w:rsid w:val="002D5A4A"/>
    <w:rPr>
      <w:rFonts w:cs="Times New Roman"/>
      <w:b w:val="0"/>
      <w:color w:val="106BBE"/>
    </w:rPr>
  </w:style>
  <w:style w:type="character" w:customStyle="1" w:styleId="a5">
    <w:name w:val="Текст абзаца Знак"/>
    <w:qFormat/>
    <w:rsid w:val="00AB3308"/>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5D57C2"/>
    <w:rPr>
      <w:rFonts w:ascii="Tahoma" w:eastAsia="Times New Roman" w:hAnsi="Tahoma" w:cs="Tahoma"/>
      <w:sz w:val="16"/>
      <w:szCs w:val="16"/>
      <w:lang w:eastAsia="ru-RU"/>
    </w:rPr>
  </w:style>
  <w:style w:type="character" w:styleId="a7">
    <w:name w:val="Placeholder Text"/>
    <w:basedOn w:val="a0"/>
    <w:uiPriority w:val="99"/>
    <w:semiHidden/>
    <w:qFormat/>
    <w:rsid w:val="00B762ED"/>
    <w:rPr>
      <w:color w:val="808080"/>
    </w:rPr>
  </w:style>
  <w:style w:type="character" w:styleId="a8">
    <w:name w:val="annotation reference"/>
    <w:basedOn w:val="a0"/>
    <w:uiPriority w:val="99"/>
    <w:semiHidden/>
    <w:unhideWhenUsed/>
    <w:qFormat/>
    <w:rsid w:val="000A27CD"/>
    <w:rPr>
      <w:sz w:val="16"/>
      <w:szCs w:val="16"/>
    </w:rPr>
  </w:style>
  <w:style w:type="character" w:customStyle="1" w:styleId="a9">
    <w:name w:val="Текст примечания Знак"/>
    <w:basedOn w:val="a0"/>
    <w:uiPriority w:val="99"/>
    <w:qFormat/>
    <w:rsid w:val="000A27CD"/>
    <w:rPr>
      <w:rFonts w:ascii="Arial" w:eastAsia="Times New Roman" w:hAnsi="Arial" w:cs="Arial"/>
      <w:sz w:val="20"/>
      <w:szCs w:val="20"/>
      <w:lang w:eastAsia="ru-RU"/>
    </w:rPr>
  </w:style>
  <w:style w:type="character" w:customStyle="1" w:styleId="aa">
    <w:name w:val="Тема примечания Знак"/>
    <w:basedOn w:val="a9"/>
    <w:uiPriority w:val="99"/>
    <w:semiHidden/>
    <w:qFormat/>
    <w:rsid w:val="000A27CD"/>
    <w:rPr>
      <w:rFonts w:ascii="Arial" w:eastAsia="Times New Roman" w:hAnsi="Arial" w:cs="Arial"/>
      <w:b/>
      <w:bCs/>
      <w:sz w:val="20"/>
      <w:szCs w:val="20"/>
      <w:lang w:eastAsia="ru-RU"/>
    </w:rPr>
  </w:style>
  <w:style w:type="character" w:customStyle="1" w:styleId="2">
    <w:name w:val="Основной текст (2)"/>
    <w:basedOn w:val="a0"/>
    <w:qFormat/>
    <w:rsid w:val="001B6F32"/>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12pt">
    <w:name w:val="Основной текст (2) + 12 pt;Полужирный"/>
    <w:basedOn w:val="a0"/>
    <w:qFormat/>
    <w:rsid w:val="001B6F3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b">
    <w:name w:val="Абзац списка Знак"/>
    <w:qFormat/>
    <w:rsid w:val="005B5664"/>
    <w:rPr>
      <w:rFonts w:ascii="Arial" w:eastAsia="Times New Roman" w:hAnsi="Arial" w:cs="Arial"/>
      <w:sz w:val="24"/>
      <w:szCs w:val="24"/>
      <w:lang w:eastAsia="ru-RU"/>
    </w:rPr>
  </w:style>
  <w:style w:type="character" w:customStyle="1" w:styleId="-">
    <w:name w:val="Интернет-ссылка"/>
    <w:basedOn w:val="a0"/>
    <w:uiPriority w:val="99"/>
    <w:semiHidden/>
    <w:unhideWhenUsed/>
    <w:rsid w:val="00166A6F"/>
    <w:rPr>
      <w:color w:val="0000FF"/>
      <w:u w:val="single"/>
    </w:rPr>
  </w:style>
  <w:style w:type="character" w:customStyle="1" w:styleId="30">
    <w:name w:val="Заголовок 3 Знак"/>
    <w:basedOn w:val="a0"/>
    <w:link w:val="3"/>
    <w:uiPriority w:val="9"/>
    <w:semiHidden/>
    <w:qFormat/>
    <w:rsid w:val="00433F9D"/>
    <w:rPr>
      <w:rFonts w:asciiTheme="majorHAnsi" w:eastAsiaTheme="majorEastAsia" w:hAnsiTheme="majorHAnsi" w:cstheme="majorBidi"/>
      <w:color w:val="1F3763" w:themeColor="accent1" w:themeShade="7F"/>
      <w:sz w:val="24"/>
      <w:szCs w:val="24"/>
      <w:lang w:eastAsia="ru-RU"/>
    </w:rPr>
  </w:style>
  <w:style w:type="character" w:customStyle="1" w:styleId="ListLabel1">
    <w:name w:val="ListLabel 1"/>
    <w:qFormat/>
    <w:rPr>
      <w:rFonts w:ascii="Times New Roman" w:hAnsi="Times New Roman" w:cs="Times New Roman"/>
      <w:b w:val="0"/>
      <w:strike w:val="0"/>
      <w:dstrike w:val="0"/>
      <w:color w:val="00000A"/>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b w:val="0"/>
      <w:strike w:val="0"/>
      <w:dstrike w:val="0"/>
      <w:color w:val="00000A"/>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Times New Roman" w:hAnsi="Times New Roman" w:cs="Times New Roman"/>
      <w:b w:val="0"/>
      <w:strike w:val="0"/>
      <w:dstrike w:val="0"/>
      <w:color w:val="00000A"/>
      <w:sz w:val="26"/>
      <w:szCs w:val="26"/>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Times New Roman" w:hAnsi="Times New Roman" w:cs="Times New Roman"/>
      <w:b/>
      <w:sz w:val="28"/>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Times New Roman"/>
      <w:b w:val="0"/>
      <w:strike w:val="0"/>
      <w:dstrike w:val="0"/>
      <w:color w:val="00000A"/>
      <w:sz w:val="28"/>
      <w:szCs w:val="26"/>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imes New Roman" w:hAnsi="Times New Roman" w:cs="Times New Roman"/>
      <w:b/>
      <w:sz w:val="26"/>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Times New Roman" w:hAnsi="Times New Roman" w:cs="Times New Roman"/>
      <w:b w:val="0"/>
      <w:strike w:val="0"/>
      <w:dstrike w:val="0"/>
      <w:color w:val="00000A"/>
      <w:sz w:val="28"/>
      <w:szCs w:val="26"/>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b/>
      <w:sz w:val="26"/>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styleId="af0">
    <w:name w:val="index heading"/>
    <w:basedOn w:val="a"/>
    <w:qFormat/>
    <w:pPr>
      <w:suppressLineNumbers/>
    </w:pPr>
    <w:rPr>
      <w:rFonts w:cs="Mangal"/>
    </w:rPr>
  </w:style>
  <w:style w:type="paragraph" w:customStyle="1" w:styleId="af1">
    <w:name w:val="Нормальный (таблица)"/>
    <w:basedOn w:val="a"/>
    <w:uiPriority w:val="99"/>
    <w:qFormat/>
    <w:rsid w:val="002D5A4A"/>
    <w:pPr>
      <w:ind w:firstLine="0"/>
    </w:pPr>
  </w:style>
  <w:style w:type="paragraph" w:customStyle="1" w:styleId="af2">
    <w:name w:val="Прижатый влево"/>
    <w:basedOn w:val="a"/>
    <w:uiPriority w:val="99"/>
    <w:qFormat/>
    <w:rsid w:val="002D5A4A"/>
    <w:pPr>
      <w:ind w:firstLine="0"/>
      <w:jc w:val="left"/>
    </w:pPr>
  </w:style>
  <w:style w:type="paragraph" w:customStyle="1" w:styleId="af3">
    <w:name w:val="Текст абзаца"/>
    <w:basedOn w:val="a"/>
    <w:qFormat/>
    <w:rsid w:val="00AB3308"/>
    <w:pPr>
      <w:widowControl/>
      <w:ind w:firstLine="709"/>
    </w:pPr>
    <w:rPr>
      <w:rFonts w:ascii="Times New Roman" w:hAnsi="Times New Roman" w:cs="Times New Roman"/>
    </w:rPr>
  </w:style>
  <w:style w:type="paragraph" w:styleId="af4">
    <w:name w:val="List Paragraph"/>
    <w:basedOn w:val="a"/>
    <w:qFormat/>
    <w:rsid w:val="00007183"/>
    <w:pPr>
      <w:ind w:left="720"/>
      <w:contextualSpacing/>
    </w:pPr>
  </w:style>
  <w:style w:type="paragraph" w:customStyle="1" w:styleId="ConsPlusTitle">
    <w:name w:val="ConsPlusTitle"/>
    <w:uiPriority w:val="99"/>
    <w:qFormat/>
    <w:rsid w:val="005248B8"/>
    <w:pPr>
      <w:widowControl w:val="0"/>
    </w:pPr>
    <w:rPr>
      <w:rFonts w:ascii="Arial" w:eastAsia="Times New Roman" w:hAnsi="Arial" w:cs="Arial"/>
      <w:b/>
      <w:bCs/>
      <w:color w:val="00000A"/>
      <w:szCs w:val="20"/>
      <w:lang w:eastAsia="ru-RU"/>
    </w:rPr>
  </w:style>
  <w:style w:type="paragraph" w:styleId="af5">
    <w:name w:val="Balloon Text"/>
    <w:basedOn w:val="a"/>
    <w:uiPriority w:val="99"/>
    <w:semiHidden/>
    <w:unhideWhenUsed/>
    <w:qFormat/>
    <w:rsid w:val="005D57C2"/>
    <w:rPr>
      <w:rFonts w:ascii="Tahoma" w:hAnsi="Tahoma" w:cs="Tahoma"/>
      <w:sz w:val="16"/>
      <w:szCs w:val="16"/>
    </w:rPr>
  </w:style>
  <w:style w:type="paragraph" w:styleId="af6">
    <w:name w:val="Revision"/>
    <w:uiPriority w:val="99"/>
    <w:semiHidden/>
    <w:qFormat/>
    <w:rsid w:val="000A27CD"/>
    <w:rPr>
      <w:rFonts w:ascii="Arial" w:eastAsia="Times New Roman" w:hAnsi="Arial" w:cs="Arial"/>
      <w:color w:val="00000A"/>
      <w:sz w:val="24"/>
      <w:szCs w:val="24"/>
      <w:lang w:eastAsia="ru-RU"/>
    </w:rPr>
  </w:style>
  <w:style w:type="paragraph" w:styleId="af7">
    <w:name w:val="annotation text"/>
    <w:basedOn w:val="a"/>
    <w:uiPriority w:val="99"/>
    <w:unhideWhenUsed/>
    <w:qFormat/>
    <w:rsid w:val="000A27CD"/>
    <w:rPr>
      <w:sz w:val="20"/>
      <w:szCs w:val="20"/>
    </w:rPr>
  </w:style>
  <w:style w:type="paragraph" w:styleId="af8">
    <w:name w:val="annotation subject"/>
    <w:basedOn w:val="af7"/>
    <w:uiPriority w:val="99"/>
    <w:semiHidden/>
    <w:unhideWhenUsed/>
    <w:qFormat/>
    <w:rsid w:val="000A27CD"/>
    <w:rPr>
      <w:b/>
      <w:bCs/>
    </w:rPr>
  </w:style>
  <w:style w:type="paragraph" w:customStyle="1" w:styleId="formattext">
    <w:name w:val="formattext"/>
    <w:basedOn w:val="a"/>
    <w:qFormat/>
    <w:rsid w:val="00A9702F"/>
    <w:pPr>
      <w:widowControl/>
      <w:spacing w:beforeAutospacing="1" w:afterAutospacing="1"/>
      <w:ind w:firstLine="0"/>
      <w:jc w:val="left"/>
    </w:pPr>
    <w:rPr>
      <w:rFonts w:ascii="Times New Roman" w:hAnsi="Times New Roman" w:cs="Times New Roman"/>
    </w:rPr>
  </w:style>
  <w:style w:type="paragraph" w:customStyle="1" w:styleId="af9">
    <w:name w:val="Содержимое таблицы"/>
    <w:basedOn w:val="a"/>
    <w:qFormat/>
    <w:pPr>
      <w:suppressLineNumbers/>
      <w:spacing w:line="100" w:lineRule="atLeast"/>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Ольга Г. Бастаева</cp:lastModifiedBy>
  <cp:revision>2</cp:revision>
  <dcterms:created xsi:type="dcterms:W3CDTF">2023-12-06T04:17:00Z</dcterms:created>
  <dcterms:modified xsi:type="dcterms:W3CDTF">2023-12-06T04:17:00Z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