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C5" w:rsidRDefault="006628C5" w:rsidP="006628C5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6628C5" w:rsidRDefault="006628C5" w:rsidP="006628C5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6628C5" w:rsidRDefault="006628C5" w:rsidP="00E06442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</w:p>
    <w:p w:rsidR="006628C5" w:rsidRDefault="00AC0824" w:rsidP="006628C5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20.11.</w:t>
      </w:r>
      <w:r w:rsidR="006628C5">
        <w:rPr>
          <w:color w:val="000000"/>
          <w:spacing w:val="3"/>
          <w:sz w:val="26"/>
          <w:szCs w:val="26"/>
        </w:rPr>
        <w:t>202</w:t>
      </w:r>
      <w:r w:rsidR="008B623C">
        <w:rPr>
          <w:color w:val="000000"/>
          <w:spacing w:val="3"/>
          <w:sz w:val="26"/>
          <w:szCs w:val="26"/>
        </w:rPr>
        <w:t>3</w:t>
      </w:r>
      <w:r w:rsidR="006628C5">
        <w:rPr>
          <w:color w:val="000000"/>
          <w:spacing w:val="3"/>
          <w:sz w:val="26"/>
          <w:szCs w:val="26"/>
        </w:rPr>
        <w:t>г.</w:t>
      </w:r>
      <w:r w:rsidR="006628C5">
        <w:rPr>
          <w:color w:val="000000"/>
          <w:sz w:val="26"/>
          <w:szCs w:val="26"/>
        </w:rPr>
        <w:tab/>
        <w:t xml:space="preserve"> </w:t>
      </w:r>
      <w:proofErr w:type="spellStart"/>
      <w:r w:rsidR="006628C5">
        <w:rPr>
          <w:color w:val="000000"/>
          <w:spacing w:val="-4"/>
          <w:sz w:val="26"/>
          <w:szCs w:val="26"/>
        </w:rPr>
        <w:t>с</w:t>
      </w:r>
      <w:proofErr w:type="gramStart"/>
      <w:r w:rsidR="006628C5">
        <w:rPr>
          <w:color w:val="000000"/>
          <w:spacing w:val="-4"/>
          <w:sz w:val="26"/>
          <w:szCs w:val="26"/>
        </w:rPr>
        <w:t>.Т</w:t>
      </w:r>
      <w:proofErr w:type="gramEnd"/>
      <w:r w:rsidR="006628C5">
        <w:rPr>
          <w:color w:val="000000"/>
          <w:spacing w:val="-4"/>
          <w:sz w:val="26"/>
          <w:szCs w:val="26"/>
        </w:rPr>
        <w:t>аштып</w:t>
      </w:r>
      <w:proofErr w:type="spellEnd"/>
      <w:r w:rsidR="006628C5">
        <w:rPr>
          <w:color w:val="000000"/>
          <w:spacing w:val="-4"/>
          <w:sz w:val="26"/>
          <w:szCs w:val="26"/>
        </w:rPr>
        <w:t xml:space="preserve">                                              </w:t>
      </w:r>
      <w:r>
        <w:rPr>
          <w:color w:val="000000"/>
          <w:spacing w:val="-4"/>
          <w:sz w:val="26"/>
          <w:szCs w:val="26"/>
        </w:rPr>
        <w:t xml:space="preserve">         </w:t>
      </w:r>
      <w:bookmarkStart w:id="0" w:name="_GoBack"/>
      <w:bookmarkEnd w:id="0"/>
      <w:r>
        <w:rPr>
          <w:color w:val="000000"/>
          <w:sz w:val="26"/>
          <w:szCs w:val="26"/>
        </w:rPr>
        <w:t>№ 548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введении</w:t>
      </w:r>
      <w:proofErr w:type="gramEnd"/>
      <w:r>
        <w:rPr>
          <w:sz w:val="26"/>
          <w:szCs w:val="26"/>
        </w:rPr>
        <w:t xml:space="preserve"> режима функционирования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«Повышенная готовность»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proofErr w:type="gramStart"/>
      <w:r>
        <w:rPr>
          <w:spacing w:val="-1"/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sz w:val="26"/>
          <w:szCs w:val="26"/>
        </w:rPr>
        <w:t>от 21.12.1994г. №</w:t>
      </w:r>
      <w:r w:rsidR="00EC5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 xml:space="preserve">ций природного и техногенного характера в Республике Хакасия», п. </w:t>
      </w:r>
      <w:r w:rsidR="00B72BB3">
        <w:rPr>
          <w:spacing w:val="-1"/>
          <w:sz w:val="26"/>
          <w:szCs w:val="26"/>
        </w:rPr>
        <w:t>2</w:t>
      </w:r>
      <w:r w:rsidR="00167301">
        <w:rPr>
          <w:spacing w:val="-1"/>
          <w:sz w:val="26"/>
          <w:szCs w:val="26"/>
        </w:rPr>
        <w:t xml:space="preserve"> первого вопроса</w:t>
      </w:r>
      <w:r>
        <w:rPr>
          <w:spacing w:val="-1"/>
          <w:sz w:val="26"/>
          <w:szCs w:val="26"/>
        </w:rPr>
        <w:t xml:space="preserve"> Решения Комиссии по предупреждению и ликвидации чрезвычайных ситуаций и обеспечению пожарной</w:t>
      </w:r>
      <w:proofErr w:type="gramEnd"/>
      <w:r>
        <w:rPr>
          <w:spacing w:val="-1"/>
          <w:sz w:val="26"/>
          <w:szCs w:val="26"/>
        </w:rPr>
        <w:t xml:space="preserve"> безопасности Таштыпского </w:t>
      </w:r>
      <w:r w:rsidR="00185BA9">
        <w:rPr>
          <w:spacing w:val="-1"/>
          <w:sz w:val="26"/>
          <w:szCs w:val="26"/>
        </w:rPr>
        <w:t xml:space="preserve">района от </w:t>
      </w:r>
      <w:r w:rsidR="00167301">
        <w:rPr>
          <w:spacing w:val="-1"/>
          <w:sz w:val="26"/>
          <w:szCs w:val="26"/>
        </w:rPr>
        <w:t>20 ноября</w:t>
      </w:r>
      <w:r w:rsidRPr="00472874">
        <w:rPr>
          <w:spacing w:val="-1"/>
          <w:sz w:val="26"/>
          <w:szCs w:val="26"/>
        </w:rPr>
        <w:t xml:space="preserve"> 202</w:t>
      </w:r>
      <w:r w:rsidR="0040144A">
        <w:rPr>
          <w:spacing w:val="-1"/>
          <w:sz w:val="26"/>
          <w:szCs w:val="26"/>
        </w:rPr>
        <w:t xml:space="preserve">3 </w:t>
      </w:r>
      <w:r w:rsidRPr="00472874">
        <w:rPr>
          <w:spacing w:val="-1"/>
          <w:sz w:val="26"/>
          <w:szCs w:val="26"/>
        </w:rPr>
        <w:t xml:space="preserve">г. № </w:t>
      </w:r>
      <w:r w:rsidR="00B72BB3">
        <w:rPr>
          <w:spacing w:val="-1"/>
          <w:sz w:val="26"/>
          <w:szCs w:val="26"/>
        </w:rPr>
        <w:t>1</w:t>
      </w:r>
      <w:r w:rsidR="00167301">
        <w:rPr>
          <w:spacing w:val="-1"/>
          <w:sz w:val="26"/>
          <w:szCs w:val="26"/>
        </w:rPr>
        <w:t>4</w:t>
      </w:r>
      <w:r w:rsidRPr="00472874">
        <w:rPr>
          <w:spacing w:val="-1"/>
          <w:sz w:val="26"/>
          <w:szCs w:val="26"/>
        </w:rPr>
        <w:t>,</w:t>
      </w:r>
      <w:r w:rsidRPr="00472874">
        <w:rPr>
          <w:spacing w:val="1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руководствуясь п.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7, п.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21 ч.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1 ст.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8, п.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3 ч.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1 ст.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 xml:space="preserve">29 Устава </w:t>
      </w:r>
      <w:r w:rsidRPr="00472874">
        <w:rPr>
          <w:color w:val="000000"/>
          <w:sz w:val="26"/>
          <w:szCs w:val="26"/>
        </w:rPr>
        <w:t>муниципального</w:t>
      </w:r>
      <w:r>
        <w:rPr>
          <w:color w:val="000000"/>
          <w:sz w:val="26"/>
          <w:szCs w:val="26"/>
        </w:rPr>
        <w:t xml:space="preserve"> образования Таштыпский район от 24.06.2005 г., Администрация Таштыпского района  постановляет:</w:t>
      </w:r>
    </w:p>
    <w:p w:rsidR="006628C5" w:rsidRDefault="006628C5" w:rsidP="006628C5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60551E" w:rsidRPr="00ED7A3B" w:rsidRDefault="006628C5" w:rsidP="0060551E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spacing w:val="-2"/>
          <w:sz w:val="26"/>
          <w:szCs w:val="26"/>
        </w:rPr>
        <w:t>1.</w:t>
      </w:r>
      <w:r w:rsidR="00951CB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Ввести</w:t>
      </w:r>
      <w:r w:rsidR="00167301">
        <w:rPr>
          <w:spacing w:val="-2"/>
          <w:sz w:val="26"/>
          <w:szCs w:val="26"/>
        </w:rPr>
        <w:t xml:space="preserve"> силы и средства Таштыпского районного звена ТП РСЧС Республики Хакасия</w:t>
      </w:r>
      <w:r w:rsidR="0060551E">
        <w:rPr>
          <w:spacing w:val="-2"/>
          <w:sz w:val="26"/>
          <w:szCs w:val="26"/>
        </w:rPr>
        <w:t xml:space="preserve"> в</w:t>
      </w:r>
      <w:r>
        <w:rPr>
          <w:spacing w:val="-2"/>
          <w:sz w:val="26"/>
          <w:szCs w:val="26"/>
        </w:rPr>
        <w:t xml:space="preserve"> режим функ</w:t>
      </w:r>
      <w:r>
        <w:rPr>
          <w:spacing w:val="-2"/>
          <w:sz w:val="26"/>
          <w:szCs w:val="26"/>
        </w:rPr>
        <w:softHyphen/>
      </w:r>
      <w:r>
        <w:rPr>
          <w:spacing w:val="1"/>
          <w:sz w:val="26"/>
          <w:szCs w:val="26"/>
        </w:rPr>
        <w:t>ционирования</w:t>
      </w:r>
      <w:r w:rsidR="00167301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«Повышенная готовность»</w:t>
      </w:r>
      <w:r w:rsidR="0060551E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с 1</w:t>
      </w:r>
      <w:r w:rsidR="0060551E">
        <w:rPr>
          <w:spacing w:val="1"/>
          <w:sz w:val="26"/>
          <w:szCs w:val="26"/>
        </w:rPr>
        <w:t>6</w:t>
      </w:r>
      <w:r>
        <w:rPr>
          <w:spacing w:val="1"/>
          <w:sz w:val="26"/>
          <w:szCs w:val="26"/>
        </w:rPr>
        <w:t>.00 часов</w:t>
      </w:r>
      <w:r w:rsidR="00B72BB3">
        <w:rPr>
          <w:spacing w:val="1"/>
          <w:sz w:val="26"/>
          <w:szCs w:val="26"/>
        </w:rPr>
        <w:t xml:space="preserve"> </w:t>
      </w:r>
      <w:r w:rsidR="0060551E">
        <w:rPr>
          <w:spacing w:val="1"/>
          <w:sz w:val="26"/>
          <w:szCs w:val="26"/>
        </w:rPr>
        <w:t>20</w:t>
      </w:r>
      <w:r w:rsidR="00B72BB3">
        <w:rPr>
          <w:spacing w:val="1"/>
          <w:sz w:val="26"/>
          <w:szCs w:val="26"/>
        </w:rPr>
        <w:t xml:space="preserve"> </w:t>
      </w:r>
      <w:r w:rsidR="0060551E">
        <w:rPr>
          <w:spacing w:val="1"/>
          <w:sz w:val="26"/>
          <w:szCs w:val="26"/>
        </w:rPr>
        <w:t>ноября</w:t>
      </w:r>
      <w:r w:rsidR="00B72BB3">
        <w:rPr>
          <w:spacing w:val="1"/>
          <w:sz w:val="26"/>
          <w:szCs w:val="26"/>
        </w:rPr>
        <w:t xml:space="preserve"> 2023 года</w:t>
      </w:r>
      <w:r>
        <w:rPr>
          <w:spacing w:val="1"/>
          <w:sz w:val="26"/>
          <w:szCs w:val="26"/>
        </w:rPr>
        <w:t xml:space="preserve"> в связи</w:t>
      </w:r>
      <w:r w:rsidR="006A6814">
        <w:rPr>
          <w:spacing w:val="1"/>
          <w:sz w:val="26"/>
          <w:szCs w:val="26"/>
        </w:rPr>
        <w:t xml:space="preserve"> </w:t>
      </w:r>
      <w:r w:rsidR="0060551E">
        <w:rPr>
          <w:rFonts w:eastAsia="Andale Sans UI"/>
          <w:sz w:val="26"/>
          <w:szCs w:val="26"/>
        </w:rPr>
        <w:t>с прохождением опасных метеорологических явлений сильный ветер, повреждения кровли зданий, трибун стадиона</w:t>
      </w:r>
      <w:r w:rsidR="0060551E" w:rsidRPr="00711076">
        <w:rPr>
          <w:rFonts w:eastAsia="Andale Sans UI"/>
          <w:sz w:val="26"/>
          <w:szCs w:val="26"/>
        </w:rPr>
        <w:t>.</w:t>
      </w:r>
      <w:r w:rsidR="0060551E" w:rsidRPr="00ED7A3B">
        <w:rPr>
          <w:rFonts w:eastAsia="Andale Sans UI"/>
          <w:sz w:val="26"/>
          <w:szCs w:val="26"/>
        </w:rPr>
        <w:t xml:space="preserve"> Зоной </w:t>
      </w:r>
      <w:r w:rsidR="0060551E">
        <w:rPr>
          <w:rFonts w:eastAsia="Andale Sans UI"/>
          <w:sz w:val="26"/>
          <w:szCs w:val="26"/>
        </w:rPr>
        <w:t>повышенной готовности</w:t>
      </w:r>
      <w:r w:rsidR="0060551E" w:rsidRPr="00ED7A3B">
        <w:rPr>
          <w:rFonts w:eastAsia="Andale Sans UI"/>
          <w:sz w:val="26"/>
          <w:szCs w:val="26"/>
        </w:rPr>
        <w:t xml:space="preserve"> объявить </w:t>
      </w:r>
      <w:r w:rsidR="0060551E">
        <w:rPr>
          <w:rFonts w:eastAsia="Andale Sans UI"/>
          <w:sz w:val="26"/>
          <w:szCs w:val="26"/>
        </w:rPr>
        <w:t xml:space="preserve">территории населенных пунктов </w:t>
      </w:r>
      <w:proofErr w:type="spellStart"/>
      <w:r w:rsidR="0060551E">
        <w:rPr>
          <w:rFonts w:eastAsia="Andale Sans UI"/>
          <w:sz w:val="26"/>
          <w:szCs w:val="26"/>
        </w:rPr>
        <w:t>с</w:t>
      </w:r>
      <w:proofErr w:type="gramStart"/>
      <w:r w:rsidR="0060551E">
        <w:rPr>
          <w:rFonts w:eastAsia="Andale Sans UI"/>
          <w:sz w:val="26"/>
          <w:szCs w:val="26"/>
        </w:rPr>
        <w:t>.Т</w:t>
      </w:r>
      <w:proofErr w:type="gramEnd"/>
      <w:r w:rsidR="0060551E">
        <w:rPr>
          <w:rFonts w:eastAsia="Andale Sans UI"/>
          <w:sz w:val="26"/>
          <w:szCs w:val="26"/>
        </w:rPr>
        <w:t>аштып</w:t>
      </w:r>
      <w:proofErr w:type="spellEnd"/>
      <w:r w:rsidR="0060551E">
        <w:rPr>
          <w:rFonts w:eastAsia="Andale Sans UI"/>
          <w:sz w:val="26"/>
          <w:szCs w:val="26"/>
        </w:rPr>
        <w:t xml:space="preserve">, </w:t>
      </w:r>
      <w:proofErr w:type="spellStart"/>
      <w:r w:rsidR="0060551E">
        <w:rPr>
          <w:rFonts w:eastAsia="Andale Sans UI"/>
          <w:sz w:val="26"/>
          <w:szCs w:val="26"/>
        </w:rPr>
        <w:t>д.Бутрахты</w:t>
      </w:r>
      <w:proofErr w:type="spellEnd"/>
      <w:r w:rsidR="0060551E">
        <w:rPr>
          <w:rFonts w:eastAsia="Andale Sans UI"/>
          <w:sz w:val="26"/>
          <w:szCs w:val="26"/>
        </w:rPr>
        <w:t xml:space="preserve">, </w:t>
      </w:r>
      <w:proofErr w:type="spellStart"/>
      <w:r w:rsidR="0060551E">
        <w:rPr>
          <w:rFonts w:eastAsia="Andale Sans UI"/>
          <w:sz w:val="26"/>
          <w:szCs w:val="26"/>
        </w:rPr>
        <w:t>с.Большая</w:t>
      </w:r>
      <w:proofErr w:type="spellEnd"/>
      <w:r w:rsidR="0060551E">
        <w:rPr>
          <w:rFonts w:eastAsia="Andale Sans UI"/>
          <w:sz w:val="26"/>
          <w:szCs w:val="26"/>
        </w:rPr>
        <w:t xml:space="preserve"> Сея Таштыпского района. </w:t>
      </w:r>
    </w:p>
    <w:p w:rsidR="0060551E" w:rsidRDefault="006A6814" w:rsidP="0060551E">
      <w:pPr>
        <w:shd w:val="clear" w:color="auto" w:fill="FFFFFF"/>
        <w:ind w:left="5" w:right="19" w:firstLine="703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</w:t>
      </w:r>
      <w:r w:rsidR="0060551E" w:rsidRPr="00744578">
        <w:rPr>
          <w:color w:val="000000"/>
          <w:spacing w:val="-3"/>
          <w:sz w:val="26"/>
          <w:szCs w:val="26"/>
        </w:rPr>
        <w:t>. Рекомендовать Главам сельсоветов: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</w:t>
      </w:r>
      <w:r w:rsidR="00591548">
        <w:rPr>
          <w:color w:val="000000"/>
          <w:spacing w:val="-3"/>
          <w:sz w:val="26"/>
          <w:szCs w:val="26"/>
        </w:rPr>
        <w:t>)</w:t>
      </w:r>
      <w:r>
        <w:rPr>
          <w:color w:val="000000"/>
          <w:spacing w:val="-3"/>
          <w:sz w:val="26"/>
          <w:szCs w:val="26"/>
        </w:rPr>
        <w:t xml:space="preserve"> предоставить сведения о нанесенных повреждениях при прохождении опасных </w:t>
      </w:r>
      <w:r>
        <w:rPr>
          <w:rFonts w:eastAsia="Andale Sans UI"/>
          <w:sz w:val="26"/>
          <w:szCs w:val="26"/>
        </w:rPr>
        <w:t>метеорологических явлений сильный ветер;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создать комиссию по обследованию нанесенного ущерба;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3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в </w:t>
      </w:r>
      <w:proofErr w:type="gramStart"/>
      <w:r>
        <w:rPr>
          <w:rFonts w:eastAsia="Andale Sans UI"/>
          <w:sz w:val="26"/>
          <w:szCs w:val="26"/>
        </w:rPr>
        <w:t>случае</w:t>
      </w:r>
      <w:proofErr w:type="gramEnd"/>
      <w:r>
        <w:rPr>
          <w:rFonts w:eastAsia="Andale Sans UI"/>
          <w:sz w:val="26"/>
          <w:szCs w:val="26"/>
        </w:rPr>
        <w:t xml:space="preserve"> выявления повреждений составить акт нанесенного ущерба;</w:t>
      </w:r>
    </w:p>
    <w:p w:rsidR="0060551E" w:rsidRPr="00744578" w:rsidRDefault="006A6814" w:rsidP="0060551E">
      <w:pPr>
        <w:shd w:val="clear" w:color="auto" w:fill="FFFFFF"/>
        <w:ind w:left="5" w:right="19" w:firstLine="703"/>
        <w:jc w:val="both"/>
        <w:rPr>
          <w:color w:val="000000"/>
          <w:spacing w:val="-3"/>
          <w:sz w:val="26"/>
          <w:szCs w:val="26"/>
        </w:rPr>
      </w:pPr>
      <w:r>
        <w:rPr>
          <w:rFonts w:eastAsia="Andale Sans UI"/>
          <w:sz w:val="26"/>
          <w:szCs w:val="26"/>
        </w:rPr>
        <w:t>3</w:t>
      </w:r>
      <w:r w:rsidR="0060551E">
        <w:rPr>
          <w:rFonts w:eastAsia="Andale Sans UI"/>
          <w:sz w:val="26"/>
          <w:szCs w:val="26"/>
        </w:rPr>
        <w:t xml:space="preserve">. Руководителю МКУ «Управления образованием Администрации Таштыпского района» </w:t>
      </w:r>
      <w:proofErr w:type="spellStart"/>
      <w:r w:rsidR="0060551E">
        <w:rPr>
          <w:rFonts w:eastAsia="Andale Sans UI"/>
          <w:sz w:val="26"/>
          <w:szCs w:val="26"/>
        </w:rPr>
        <w:t>Н.А.Рыженко</w:t>
      </w:r>
      <w:proofErr w:type="spellEnd"/>
      <w:r w:rsidR="0060551E">
        <w:rPr>
          <w:rFonts w:eastAsia="Andale Sans UI"/>
          <w:sz w:val="26"/>
          <w:szCs w:val="26"/>
        </w:rPr>
        <w:t>: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</w:t>
      </w:r>
      <w:r w:rsidR="00591548">
        <w:rPr>
          <w:color w:val="000000"/>
          <w:spacing w:val="-3"/>
          <w:sz w:val="26"/>
          <w:szCs w:val="26"/>
        </w:rPr>
        <w:t>)</w:t>
      </w:r>
      <w:r>
        <w:rPr>
          <w:color w:val="000000"/>
          <w:spacing w:val="-3"/>
          <w:sz w:val="26"/>
          <w:szCs w:val="26"/>
        </w:rPr>
        <w:t xml:space="preserve"> предоставить сведения о нанесенных повреждениях при прохождении опасных </w:t>
      </w:r>
      <w:r>
        <w:rPr>
          <w:rFonts w:eastAsia="Andale Sans UI"/>
          <w:sz w:val="26"/>
          <w:szCs w:val="26"/>
        </w:rPr>
        <w:t>метеорологических явлений сильный ветер на подведомственных объектах;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создать комиссию по обследованию нанесенного ущерба;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3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в </w:t>
      </w:r>
      <w:proofErr w:type="gramStart"/>
      <w:r>
        <w:rPr>
          <w:rFonts w:eastAsia="Andale Sans UI"/>
          <w:sz w:val="26"/>
          <w:szCs w:val="26"/>
        </w:rPr>
        <w:t>случае</w:t>
      </w:r>
      <w:proofErr w:type="gramEnd"/>
      <w:r>
        <w:rPr>
          <w:rFonts w:eastAsia="Andale Sans UI"/>
          <w:sz w:val="26"/>
          <w:szCs w:val="26"/>
        </w:rPr>
        <w:t xml:space="preserve"> выявления повреждений составить акт нанесенного ущерба;</w:t>
      </w:r>
    </w:p>
    <w:p w:rsidR="0060551E" w:rsidRDefault="006A6814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4</w:t>
      </w:r>
      <w:r w:rsidR="0060551E">
        <w:rPr>
          <w:rFonts w:eastAsia="Andale Sans UI"/>
          <w:sz w:val="26"/>
          <w:szCs w:val="26"/>
        </w:rPr>
        <w:t xml:space="preserve">. Рекомендовать Главному врачу ГБУЗ РХ «Таштыпская РБ» </w:t>
      </w:r>
      <w:proofErr w:type="spellStart"/>
      <w:r w:rsidR="0060551E">
        <w:rPr>
          <w:rFonts w:eastAsia="Andale Sans UI"/>
          <w:sz w:val="26"/>
          <w:szCs w:val="26"/>
        </w:rPr>
        <w:t>Р.М.Чудаан-Оол</w:t>
      </w:r>
      <w:proofErr w:type="spellEnd"/>
      <w:r w:rsidR="0060551E">
        <w:rPr>
          <w:rFonts w:eastAsia="Andale Sans UI"/>
          <w:sz w:val="26"/>
          <w:szCs w:val="26"/>
        </w:rPr>
        <w:t>: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</w:t>
      </w:r>
      <w:r w:rsidR="00591548">
        <w:rPr>
          <w:color w:val="000000"/>
          <w:spacing w:val="-3"/>
          <w:sz w:val="26"/>
          <w:szCs w:val="26"/>
        </w:rPr>
        <w:t>)</w:t>
      </w:r>
      <w:r>
        <w:rPr>
          <w:color w:val="000000"/>
          <w:spacing w:val="-3"/>
          <w:sz w:val="26"/>
          <w:szCs w:val="26"/>
        </w:rPr>
        <w:t xml:space="preserve"> предоставить сведения о нанесенных повреждениях при прохождении опасных </w:t>
      </w:r>
      <w:r>
        <w:rPr>
          <w:rFonts w:eastAsia="Andale Sans UI"/>
          <w:sz w:val="26"/>
          <w:szCs w:val="26"/>
        </w:rPr>
        <w:t>метеорологических явлений сильный ветер на подведомственных объектах;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создать комиссию по обследованию нанесенного ущерба;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3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в </w:t>
      </w:r>
      <w:proofErr w:type="gramStart"/>
      <w:r>
        <w:rPr>
          <w:rFonts w:eastAsia="Andale Sans UI"/>
          <w:sz w:val="26"/>
          <w:szCs w:val="26"/>
        </w:rPr>
        <w:t>случае</w:t>
      </w:r>
      <w:proofErr w:type="gramEnd"/>
      <w:r>
        <w:rPr>
          <w:rFonts w:eastAsia="Andale Sans UI"/>
          <w:sz w:val="26"/>
          <w:szCs w:val="26"/>
        </w:rPr>
        <w:t xml:space="preserve"> выявления повреждений составить акт нанесенного ущерба;</w:t>
      </w:r>
    </w:p>
    <w:p w:rsidR="0060551E" w:rsidRDefault="006A6814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5</w:t>
      </w:r>
      <w:r w:rsidR="0060551E">
        <w:rPr>
          <w:rFonts w:eastAsia="Andale Sans UI"/>
          <w:sz w:val="26"/>
          <w:szCs w:val="26"/>
        </w:rPr>
        <w:t xml:space="preserve">. Руководителю МКУ «Управление культуры Администрации Таштыпского района» </w:t>
      </w:r>
      <w:proofErr w:type="spellStart"/>
      <w:r w:rsidR="0060551E">
        <w:rPr>
          <w:rFonts w:eastAsia="Andale Sans UI"/>
          <w:sz w:val="26"/>
          <w:szCs w:val="26"/>
        </w:rPr>
        <w:t>Е.В.Шулбаевой</w:t>
      </w:r>
      <w:proofErr w:type="spellEnd"/>
      <w:r w:rsidR="0060551E">
        <w:rPr>
          <w:rFonts w:eastAsia="Andale Sans UI"/>
          <w:sz w:val="26"/>
          <w:szCs w:val="26"/>
        </w:rPr>
        <w:t>: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lastRenderedPageBreak/>
        <w:t>1</w:t>
      </w:r>
      <w:r w:rsidR="00591548">
        <w:rPr>
          <w:color w:val="000000"/>
          <w:spacing w:val="-3"/>
          <w:sz w:val="26"/>
          <w:szCs w:val="26"/>
        </w:rPr>
        <w:t>)</w:t>
      </w:r>
      <w:r>
        <w:rPr>
          <w:color w:val="000000"/>
          <w:spacing w:val="-3"/>
          <w:sz w:val="26"/>
          <w:szCs w:val="26"/>
        </w:rPr>
        <w:t xml:space="preserve"> предоставить сведения о нанесенных повреждениях при прохождении опасных </w:t>
      </w:r>
      <w:r>
        <w:rPr>
          <w:rFonts w:eastAsia="Andale Sans UI"/>
          <w:sz w:val="26"/>
          <w:szCs w:val="26"/>
        </w:rPr>
        <w:t>метеорологических явлений сильный ветер на подведомственных объектах;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создать комиссию по обследованию нанесенного ущерба;</w:t>
      </w:r>
    </w:p>
    <w:p w:rsidR="0060551E" w:rsidRDefault="0060551E" w:rsidP="0060551E">
      <w:pPr>
        <w:shd w:val="clear" w:color="auto" w:fill="FFFFFF"/>
        <w:ind w:left="5" w:right="19" w:firstLine="703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3</w:t>
      </w:r>
      <w:r w:rsidR="00591548">
        <w:rPr>
          <w:rFonts w:eastAsia="Andale Sans UI"/>
          <w:sz w:val="26"/>
          <w:szCs w:val="26"/>
        </w:rPr>
        <w:t>)</w:t>
      </w:r>
      <w:r>
        <w:rPr>
          <w:rFonts w:eastAsia="Andale Sans UI"/>
          <w:sz w:val="26"/>
          <w:szCs w:val="26"/>
        </w:rPr>
        <w:t xml:space="preserve"> в </w:t>
      </w:r>
      <w:proofErr w:type="gramStart"/>
      <w:r>
        <w:rPr>
          <w:rFonts w:eastAsia="Andale Sans UI"/>
          <w:sz w:val="26"/>
          <w:szCs w:val="26"/>
        </w:rPr>
        <w:t>случае</w:t>
      </w:r>
      <w:proofErr w:type="gramEnd"/>
      <w:r>
        <w:rPr>
          <w:rFonts w:eastAsia="Andale Sans UI"/>
          <w:sz w:val="26"/>
          <w:szCs w:val="26"/>
        </w:rPr>
        <w:t xml:space="preserve"> выявления повреждений составить акт нанесенного ущерба;</w:t>
      </w:r>
    </w:p>
    <w:p w:rsidR="006628C5" w:rsidRDefault="007F3681" w:rsidP="007F3488">
      <w:pPr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ab/>
        <w:t>6</w:t>
      </w:r>
      <w:r w:rsidR="006628C5">
        <w:rPr>
          <w:spacing w:val="1"/>
          <w:sz w:val="26"/>
          <w:szCs w:val="26"/>
        </w:rPr>
        <w:t>.</w:t>
      </w:r>
      <w:r w:rsidR="00951CB2">
        <w:rPr>
          <w:spacing w:val="1"/>
          <w:sz w:val="26"/>
          <w:szCs w:val="26"/>
        </w:rPr>
        <w:t xml:space="preserve"> </w:t>
      </w:r>
      <w:r w:rsidR="006628C5">
        <w:rPr>
          <w:spacing w:val="1"/>
          <w:sz w:val="26"/>
          <w:szCs w:val="26"/>
        </w:rPr>
        <w:t xml:space="preserve">Привести в готовность силы и средства районного звена ТП РСЧС РХ для ведения аварийно-восстановительных работ в зоне повышенной готовности и его окрестностях. </w:t>
      </w:r>
    </w:p>
    <w:p w:rsidR="006628C5" w:rsidRDefault="006628C5" w:rsidP="007F3488">
      <w:pPr>
        <w:widowControl w:val="0"/>
        <w:jc w:val="both"/>
        <w:rPr>
          <w:spacing w:val="-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 </w:t>
      </w:r>
      <w:r w:rsidR="007F3681">
        <w:rPr>
          <w:spacing w:val="1"/>
          <w:sz w:val="26"/>
          <w:szCs w:val="26"/>
        </w:rPr>
        <w:t>7</w:t>
      </w:r>
      <w:r>
        <w:rPr>
          <w:spacing w:val="1"/>
          <w:sz w:val="26"/>
          <w:szCs w:val="26"/>
        </w:rPr>
        <w:t>.</w:t>
      </w:r>
      <w:r w:rsidR="00EA6080">
        <w:rPr>
          <w:rFonts w:eastAsia="Andale Sans UI"/>
          <w:sz w:val="26"/>
          <w:szCs w:val="26"/>
        </w:rPr>
        <w:t xml:space="preserve"> </w:t>
      </w:r>
      <w:proofErr w:type="gramStart"/>
      <w:r>
        <w:rPr>
          <w:spacing w:val="-2"/>
          <w:sz w:val="26"/>
          <w:szCs w:val="26"/>
        </w:rPr>
        <w:t>Контроль за</w:t>
      </w:r>
      <w:proofErr w:type="gramEnd"/>
      <w:r>
        <w:rPr>
          <w:spacing w:val="-2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spacing w:val="-1"/>
          <w:sz w:val="26"/>
          <w:szCs w:val="26"/>
        </w:rPr>
        <w:t>.</w:t>
      </w: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CE27D4" w:rsidRDefault="00CE27D4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591548" w:rsidRDefault="002B0E1B">
      <w:pPr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И.О.</w:t>
      </w:r>
      <w:r w:rsidR="00F848E4">
        <w:rPr>
          <w:color w:val="000000"/>
          <w:spacing w:val="-1"/>
          <w:sz w:val="26"/>
          <w:szCs w:val="26"/>
        </w:rPr>
        <w:t xml:space="preserve"> </w:t>
      </w:r>
      <w:r w:rsidR="006628C5">
        <w:rPr>
          <w:color w:val="000000"/>
          <w:spacing w:val="-1"/>
          <w:sz w:val="26"/>
          <w:szCs w:val="26"/>
        </w:rPr>
        <w:t>Глав</w:t>
      </w:r>
      <w:r w:rsidR="007F3488">
        <w:rPr>
          <w:color w:val="000000"/>
          <w:spacing w:val="-1"/>
          <w:sz w:val="26"/>
          <w:szCs w:val="26"/>
        </w:rPr>
        <w:t>ы</w:t>
      </w:r>
      <w:r w:rsidR="006628C5">
        <w:rPr>
          <w:color w:val="000000"/>
          <w:spacing w:val="-1"/>
          <w:sz w:val="26"/>
          <w:szCs w:val="26"/>
        </w:rPr>
        <w:t xml:space="preserve"> Таштыпского района</w:t>
      </w:r>
      <w:r w:rsidR="00591548">
        <w:rPr>
          <w:color w:val="000000"/>
          <w:spacing w:val="-1"/>
          <w:sz w:val="26"/>
          <w:szCs w:val="26"/>
        </w:rPr>
        <w:t>,</w:t>
      </w:r>
    </w:p>
    <w:p w:rsidR="00F308D4" w:rsidRDefault="00591548">
      <w:r>
        <w:rPr>
          <w:color w:val="000000"/>
          <w:spacing w:val="-1"/>
          <w:sz w:val="26"/>
          <w:szCs w:val="26"/>
        </w:rPr>
        <w:t xml:space="preserve">И.О. первого заместителя Главы Таштыпского района                        </w:t>
      </w:r>
      <w:r w:rsidR="002B0E1B">
        <w:rPr>
          <w:color w:val="000000"/>
          <w:spacing w:val="-1"/>
          <w:sz w:val="26"/>
          <w:szCs w:val="26"/>
        </w:rPr>
        <w:t xml:space="preserve"> </w:t>
      </w:r>
      <w:r w:rsidR="00EA6080">
        <w:rPr>
          <w:color w:val="000000"/>
          <w:spacing w:val="-1"/>
          <w:sz w:val="26"/>
          <w:szCs w:val="26"/>
        </w:rPr>
        <w:t xml:space="preserve">    </w:t>
      </w:r>
      <w:proofErr w:type="spellStart"/>
      <w:r w:rsidR="007F3488">
        <w:rPr>
          <w:color w:val="000000"/>
          <w:spacing w:val="-1"/>
          <w:sz w:val="26"/>
          <w:szCs w:val="26"/>
        </w:rPr>
        <w:t>Е.Г.Алексеенко</w:t>
      </w:r>
      <w:proofErr w:type="spellEnd"/>
    </w:p>
    <w:sectPr w:rsidR="00F308D4" w:rsidSect="007F3681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96" w:rsidRDefault="00042A96" w:rsidP="007F3681">
      <w:r>
        <w:separator/>
      </w:r>
    </w:p>
  </w:endnote>
  <w:endnote w:type="continuationSeparator" w:id="0">
    <w:p w:rsidR="00042A96" w:rsidRDefault="00042A96" w:rsidP="007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96" w:rsidRDefault="00042A96" w:rsidP="007F3681">
      <w:r>
        <w:separator/>
      </w:r>
    </w:p>
  </w:footnote>
  <w:footnote w:type="continuationSeparator" w:id="0">
    <w:p w:rsidR="00042A96" w:rsidRDefault="00042A96" w:rsidP="007F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624998"/>
      <w:docPartObj>
        <w:docPartGallery w:val="Page Numbers (Top of Page)"/>
        <w:docPartUnique/>
      </w:docPartObj>
    </w:sdtPr>
    <w:sdtEndPr/>
    <w:sdtContent>
      <w:p w:rsidR="007F3681" w:rsidRDefault="007F3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24">
          <w:rPr>
            <w:noProof/>
          </w:rPr>
          <w:t>2</w:t>
        </w:r>
        <w:r>
          <w:fldChar w:fldCharType="end"/>
        </w:r>
      </w:p>
    </w:sdtContent>
  </w:sdt>
  <w:p w:rsidR="007F3681" w:rsidRDefault="007F36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2"/>
    <w:rsid w:val="00042A96"/>
    <w:rsid w:val="000E5957"/>
    <w:rsid w:val="00167301"/>
    <w:rsid w:val="00185BA9"/>
    <w:rsid w:val="002B0E1B"/>
    <w:rsid w:val="002E78F1"/>
    <w:rsid w:val="0040144A"/>
    <w:rsid w:val="00422487"/>
    <w:rsid w:val="00472874"/>
    <w:rsid w:val="004B6F53"/>
    <w:rsid w:val="004C6619"/>
    <w:rsid w:val="00574FCD"/>
    <w:rsid w:val="00591548"/>
    <w:rsid w:val="0060551E"/>
    <w:rsid w:val="006628C5"/>
    <w:rsid w:val="006A6814"/>
    <w:rsid w:val="00732B13"/>
    <w:rsid w:val="007860D2"/>
    <w:rsid w:val="007F3488"/>
    <w:rsid w:val="007F3681"/>
    <w:rsid w:val="008B623C"/>
    <w:rsid w:val="00951CB2"/>
    <w:rsid w:val="009C180F"/>
    <w:rsid w:val="00AC0824"/>
    <w:rsid w:val="00B72BB3"/>
    <w:rsid w:val="00C61B84"/>
    <w:rsid w:val="00C84F1F"/>
    <w:rsid w:val="00CE27D4"/>
    <w:rsid w:val="00D135CA"/>
    <w:rsid w:val="00D62573"/>
    <w:rsid w:val="00E044FF"/>
    <w:rsid w:val="00E06442"/>
    <w:rsid w:val="00EA6080"/>
    <w:rsid w:val="00EC5912"/>
    <w:rsid w:val="00EE0878"/>
    <w:rsid w:val="00EE525D"/>
    <w:rsid w:val="00F308D4"/>
    <w:rsid w:val="00F8336E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F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6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3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68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F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6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3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68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2023-11-01T08:08:00Z</cp:lastPrinted>
  <dcterms:created xsi:type="dcterms:W3CDTF">2023-11-21T04:37:00Z</dcterms:created>
  <dcterms:modified xsi:type="dcterms:W3CDTF">2023-11-21T04:37:00Z</dcterms:modified>
</cp:coreProperties>
</file>