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B072" w14:textId="77777777" w:rsidR="002A6A43" w:rsidRPr="002A6A43" w:rsidRDefault="002A6A43" w:rsidP="002A6A43">
      <w:pPr>
        <w:shd w:val="clear" w:color="auto" w:fill="FFFFFF"/>
        <w:spacing w:after="0" w:line="240" w:lineRule="auto"/>
        <w:rPr>
          <w:rFonts w:ascii="Arial" w:eastAsia="Times New Roman" w:hAnsi="Arial" w:cs="Arial"/>
          <w:color w:val="474747"/>
          <w:sz w:val="21"/>
          <w:szCs w:val="21"/>
          <w:lang w:eastAsia="ru-RU"/>
        </w:rPr>
      </w:pPr>
      <w:r w:rsidRPr="002A6A43">
        <w:rPr>
          <w:rFonts w:ascii="Arial" w:eastAsia="Times New Roman" w:hAnsi="Arial" w:cs="Arial"/>
          <w:color w:val="474747"/>
          <w:sz w:val="21"/>
          <w:szCs w:val="21"/>
          <w:lang w:eastAsia="ru-RU"/>
        </w:rPr>
        <w:t>Вступили в силу поправки, внесённые в программу материнского капитала, касающиеся распоряжения средствами на улучшение жилищных условий семьи.</w:t>
      </w:r>
    </w:p>
    <w:p w14:paraId="60D7C181" w14:textId="77777777" w:rsidR="002A6A43" w:rsidRPr="002A6A43" w:rsidRDefault="002A6A43" w:rsidP="002A6A43">
      <w:pPr>
        <w:shd w:val="clear" w:color="auto" w:fill="FFFFFF"/>
        <w:spacing w:after="0" w:line="240" w:lineRule="auto"/>
        <w:rPr>
          <w:rFonts w:ascii="Arial" w:eastAsia="Times New Roman" w:hAnsi="Arial" w:cs="Arial"/>
          <w:color w:val="474747"/>
          <w:sz w:val="21"/>
          <w:szCs w:val="21"/>
          <w:lang w:eastAsia="ru-RU"/>
        </w:rPr>
      </w:pPr>
      <w:r w:rsidRPr="002A6A43">
        <w:rPr>
          <w:rFonts w:ascii="Arial" w:eastAsia="Times New Roman" w:hAnsi="Arial" w:cs="Arial"/>
          <w:color w:val="474747"/>
          <w:sz w:val="21"/>
          <w:szCs w:val="21"/>
          <w:lang w:eastAsia="ru-RU"/>
        </w:rPr>
        <w:t>Одно из главных изменений коснулось усиления контроля за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на распоряжение средствами.</w:t>
      </w:r>
    </w:p>
    <w:p w14:paraId="502765A0" w14:textId="77777777" w:rsidR="002A6A43" w:rsidRPr="002A6A43" w:rsidRDefault="002A6A43" w:rsidP="002A6A43">
      <w:pPr>
        <w:shd w:val="clear" w:color="auto" w:fill="FFFFFF"/>
        <w:spacing w:after="0" w:line="240" w:lineRule="auto"/>
        <w:rPr>
          <w:rFonts w:ascii="Arial" w:eastAsia="Times New Roman" w:hAnsi="Arial" w:cs="Arial"/>
          <w:color w:val="474747"/>
          <w:sz w:val="21"/>
          <w:szCs w:val="21"/>
          <w:lang w:eastAsia="ru-RU"/>
        </w:rPr>
      </w:pPr>
      <w:r w:rsidRPr="002A6A43">
        <w:rPr>
          <w:rFonts w:ascii="Arial" w:eastAsia="Times New Roman" w:hAnsi="Arial" w:cs="Arial"/>
          <w:color w:val="474747"/>
          <w:sz w:val="21"/>
          <w:szCs w:val="21"/>
          <w:lang w:eastAsia="ru-RU"/>
        </w:rPr>
        <w:t>Информацию о состоянии жилого помещения Пенсионный фонд запрашивает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p>
    <w:p w14:paraId="12729D52" w14:textId="77777777" w:rsidR="002A6A43" w:rsidRPr="002A6A43" w:rsidRDefault="002A6A43" w:rsidP="002A6A43">
      <w:pPr>
        <w:shd w:val="clear" w:color="auto" w:fill="FFFFFF"/>
        <w:spacing w:after="0" w:line="240" w:lineRule="auto"/>
        <w:rPr>
          <w:rFonts w:ascii="Arial" w:eastAsia="Times New Roman" w:hAnsi="Arial" w:cs="Arial"/>
          <w:color w:val="474747"/>
          <w:sz w:val="21"/>
          <w:szCs w:val="21"/>
          <w:lang w:eastAsia="ru-RU"/>
        </w:rPr>
      </w:pPr>
      <w:r w:rsidRPr="002A6A43">
        <w:rPr>
          <w:rFonts w:ascii="Arial" w:eastAsia="Times New Roman" w:hAnsi="Arial" w:cs="Arial"/>
          <w:color w:val="474747"/>
          <w:sz w:val="21"/>
          <w:szCs w:val="21"/>
          <w:lang w:eastAsia="ru-RU"/>
        </w:rP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жильё.</w:t>
      </w:r>
    </w:p>
    <w:p w14:paraId="5209FF5F" w14:textId="77777777" w:rsidR="002A6A43" w:rsidRPr="002A6A43" w:rsidRDefault="002A6A43" w:rsidP="002A6A43">
      <w:pPr>
        <w:shd w:val="clear" w:color="auto" w:fill="FFFFFF"/>
        <w:spacing w:after="0" w:line="240" w:lineRule="auto"/>
        <w:rPr>
          <w:rFonts w:ascii="Arial" w:eastAsia="Times New Roman" w:hAnsi="Arial" w:cs="Arial"/>
          <w:color w:val="474747"/>
          <w:sz w:val="21"/>
          <w:szCs w:val="21"/>
          <w:lang w:eastAsia="ru-RU"/>
        </w:rPr>
      </w:pPr>
      <w:r w:rsidRPr="002A6A43">
        <w:rPr>
          <w:rFonts w:ascii="Arial" w:eastAsia="Times New Roman" w:hAnsi="Arial" w:cs="Arial"/>
          <w:color w:val="474747"/>
          <w:sz w:val="21"/>
          <w:szCs w:val="21"/>
          <w:lang w:eastAsia="ru-RU"/>
        </w:rPr>
        <w:t>Внесённые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14:paraId="6496BC45" w14:textId="77777777" w:rsidR="002A6A43" w:rsidRPr="002A6A43" w:rsidRDefault="002A6A43" w:rsidP="002A6A43">
      <w:pPr>
        <w:shd w:val="clear" w:color="auto" w:fill="FFFFFF"/>
        <w:spacing w:after="0" w:line="240" w:lineRule="auto"/>
        <w:rPr>
          <w:rFonts w:ascii="Arial" w:eastAsia="Times New Roman" w:hAnsi="Arial" w:cs="Arial"/>
          <w:color w:val="474747"/>
          <w:sz w:val="21"/>
          <w:szCs w:val="21"/>
          <w:lang w:eastAsia="ru-RU"/>
        </w:rPr>
      </w:pPr>
      <w:r w:rsidRPr="002A6A43">
        <w:rPr>
          <w:rFonts w:ascii="Arial" w:eastAsia="Times New Roman" w:hAnsi="Arial" w:cs="Arial"/>
          <w:color w:val="474747"/>
          <w:sz w:val="21"/>
          <w:szCs w:val="21"/>
          <w:lang w:eastAsia="ru-RU"/>
        </w:rPr>
        <w:t>Ещё одной мерой по повышению эффективности распоряжения материнским капиталом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жильё, которое часто является единственным.</w:t>
      </w:r>
    </w:p>
    <w:p w14:paraId="05C19E54" w14:textId="77777777" w:rsidR="002A6A43" w:rsidRPr="002A6A43" w:rsidRDefault="002A6A43" w:rsidP="002A6A43">
      <w:pPr>
        <w:shd w:val="clear" w:color="auto" w:fill="FFFFFF"/>
        <w:spacing w:after="0" w:line="240" w:lineRule="auto"/>
        <w:rPr>
          <w:rFonts w:ascii="Arial" w:eastAsia="Times New Roman" w:hAnsi="Arial" w:cs="Arial"/>
          <w:color w:val="474747"/>
          <w:sz w:val="21"/>
          <w:szCs w:val="21"/>
          <w:lang w:eastAsia="ru-RU"/>
        </w:rPr>
      </w:pPr>
      <w:r w:rsidRPr="002A6A43">
        <w:rPr>
          <w:rFonts w:ascii="Arial" w:eastAsia="Times New Roman" w:hAnsi="Arial" w:cs="Arial"/>
          <w:color w:val="474747"/>
          <w:sz w:val="21"/>
          <w:szCs w:val="21"/>
          <w:lang w:eastAsia="ru-RU"/>
        </w:rPr>
        <w:t>Вместе с тем перечень организаций, выдающих займы под использование материнского капитала, дополнен Единым институтом развития в жилищной сфере ДОМ.РФ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трёх лет, а также Единый институт развития в жилищной сфере ДОМ.РФ.</w:t>
      </w:r>
    </w:p>
    <w:p w14:paraId="6FE3A845" w14:textId="77777777" w:rsidR="002A6A43" w:rsidRPr="002A6A43" w:rsidRDefault="002A6A43" w:rsidP="002A6A43">
      <w:pPr>
        <w:shd w:val="clear" w:color="auto" w:fill="FFFFFF"/>
        <w:spacing w:after="0" w:line="240" w:lineRule="auto"/>
        <w:rPr>
          <w:rFonts w:ascii="Arial" w:eastAsia="Times New Roman" w:hAnsi="Arial" w:cs="Arial"/>
          <w:color w:val="474747"/>
          <w:sz w:val="21"/>
          <w:szCs w:val="21"/>
          <w:lang w:eastAsia="ru-RU"/>
        </w:rPr>
      </w:pPr>
      <w:r w:rsidRPr="002A6A43">
        <w:rPr>
          <w:rFonts w:ascii="Arial" w:eastAsia="Times New Roman" w:hAnsi="Arial" w:cs="Arial"/>
          <w:color w:val="474747"/>
          <w:sz w:val="21"/>
          <w:szCs w:val="21"/>
          <w:lang w:eastAsia="ru-RU"/>
        </w:rPr>
        <w:t>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со дня последнего платежа, завершающего расходование средств.</w:t>
      </w:r>
    </w:p>
    <w:p w14:paraId="56D0A950" w14:textId="74BB0537" w:rsidR="007B257F" w:rsidRPr="002A6A43" w:rsidRDefault="007B257F" w:rsidP="002A6A43">
      <w:bookmarkStart w:id="0" w:name="_GoBack"/>
      <w:bookmarkEnd w:id="0"/>
    </w:p>
    <w:sectPr w:rsidR="007B257F" w:rsidRPr="002A6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10"/>
    <w:rsid w:val="00007363"/>
    <w:rsid w:val="000721AE"/>
    <w:rsid w:val="000F02E5"/>
    <w:rsid w:val="001019E1"/>
    <w:rsid w:val="0013348C"/>
    <w:rsid w:val="001B34FA"/>
    <w:rsid w:val="001B5486"/>
    <w:rsid w:val="00214237"/>
    <w:rsid w:val="002A6A43"/>
    <w:rsid w:val="002E73F6"/>
    <w:rsid w:val="0040551A"/>
    <w:rsid w:val="005100DA"/>
    <w:rsid w:val="00530DA6"/>
    <w:rsid w:val="00660663"/>
    <w:rsid w:val="006D7EAF"/>
    <w:rsid w:val="006E6973"/>
    <w:rsid w:val="00780CA2"/>
    <w:rsid w:val="007950E9"/>
    <w:rsid w:val="007B257F"/>
    <w:rsid w:val="007E66B2"/>
    <w:rsid w:val="00856B8F"/>
    <w:rsid w:val="0087029A"/>
    <w:rsid w:val="009B3974"/>
    <w:rsid w:val="009B7A8A"/>
    <w:rsid w:val="009D39D0"/>
    <w:rsid w:val="00A11B24"/>
    <w:rsid w:val="00A3471F"/>
    <w:rsid w:val="00A8356C"/>
    <w:rsid w:val="00AB6E8B"/>
    <w:rsid w:val="00AE74C6"/>
    <w:rsid w:val="00BD02CF"/>
    <w:rsid w:val="00CB5CD9"/>
    <w:rsid w:val="00D7124A"/>
    <w:rsid w:val="00DC2F71"/>
    <w:rsid w:val="00E33395"/>
    <w:rsid w:val="00E47D4F"/>
    <w:rsid w:val="00FB7010"/>
    <w:rsid w:val="00FE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34BF"/>
  <w15:chartTrackingRefBased/>
  <w15:docId w15:val="{F9FFBE7E-F30A-4356-A547-C09EDD50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D39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1B54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02CF"/>
    <w:rPr>
      <w:b/>
      <w:bCs/>
    </w:rPr>
  </w:style>
  <w:style w:type="character" w:customStyle="1" w:styleId="40">
    <w:name w:val="Заголовок 4 Знак"/>
    <w:basedOn w:val="a0"/>
    <w:link w:val="4"/>
    <w:uiPriority w:val="9"/>
    <w:rsid w:val="001B5486"/>
    <w:rPr>
      <w:rFonts w:ascii="Times New Roman" w:eastAsia="Times New Roman" w:hAnsi="Times New Roman" w:cs="Times New Roman"/>
      <w:b/>
      <w:bCs/>
      <w:sz w:val="24"/>
      <w:szCs w:val="24"/>
      <w:lang w:eastAsia="ru-RU"/>
    </w:rPr>
  </w:style>
  <w:style w:type="character" w:styleId="a5">
    <w:name w:val="Emphasis"/>
    <w:basedOn w:val="a0"/>
    <w:uiPriority w:val="20"/>
    <w:qFormat/>
    <w:rsid w:val="00FE35B0"/>
    <w:rPr>
      <w:i/>
      <w:iCs/>
    </w:rPr>
  </w:style>
  <w:style w:type="character" w:customStyle="1" w:styleId="10">
    <w:name w:val="Заголовок 1 Знак"/>
    <w:basedOn w:val="a0"/>
    <w:link w:val="1"/>
    <w:uiPriority w:val="9"/>
    <w:rsid w:val="009D39D0"/>
    <w:rPr>
      <w:rFonts w:asciiTheme="majorHAnsi" w:eastAsiaTheme="majorEastAsia" w:hAnsiTheme="majorHAnsi" w:cstheme="majorBidi"/>
      <w:color w:val="2F5496" w:themeColor="accent1" w:themeShade="BF"/>
      <w:sz w:val="32"/>
      <w:szCs w:val="32"/>
    </w:rPr>
  </w:style>
  <w:style w:type="character" w:styleId="a6">
    <w:name w:val="Hyperlink"/>
    <w:basedOn w:val="a0"/>
    <w:uiPriority w:val="99"/>
    <w:semiHidden/>
    <w:unhideWhenUsed/>
    <w:rsid w:val="009D39D0"/>
    <w:rPr>
      <w:color w:val="0000FF"/>
      <w:u w:val="single"/>
    </w:rPr>
  </w:style>
  <w:style w:type="paragraph" w:customStyle="1" w:styleId="11">
    <w:name w:val="1"/>
    <w:basedOn w:val="a"/>
    <w:rsid w:val="00D712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7727">
      <w:bodyDiv w:val="1"/>
      <w:marLeft w:val="0"/>
      <w:marRight w:val="0"/>
      <w:marTop w:val="0"/>
      <w:marBottom w:val="0"/>
      <w:divBdr>
        <w:top w:val="none" w:sz="0" w:space="0" w:color="auto"/>
        <w:left w:val="none" w:sz="0" w:space="0" w:color="auto"/>
        <w:bottom w:val="none" w:sz="0" w:space="0" w:color="auto"/>
        <w:right w:val="none" w:sz="0" w:space="0" w:color="auto"/>
      </w:divBdr>
    </w:div>
    <w:div w:id="100493571">
      <w:bodyDiv w:val="1"/>
      <w:marLeft w:val="0"/>
      <w:marRight w:val="0"/>
      <w:marTop w:val="0"/>
      <w:marBottom w:val="0"/>
      <w:divBdr>
        <w:top w:val="none" w:sz="0" w:space="0" w:color="auto"/>
        <w:left w:val="none" w:sz="0" w:space="0" w:color="auto"/>
        <w:bottom w:val="none" w:sz="0" w:space="0" w:color="auto"/>
        <w:right w:val="none" w:sz="0" w:space="0" w:color="auto"/>
      </w:divBdr>
    </w:div>
    <w:div w:id="164713603">
      <w:bodyDiv w:val="1"/>
      <w:marLeft w:val="0"/>
      <w:marRight w:val="0"/>
      <w:marTop w:val="0"/>
      <w:marBottom w:val="0"/>
      <w:divBdr>
        <w:top w:val="none" w:sz="0" w:space="0" w:color="auto"/>
        <w:left w:val="none" w:sz="0" w:space="0" w:color="auto"/>
        <w:bottom w:val="none" w:sz="0" w:space="0" w:color="auto"/>
        <w:right w:val="none" w:sz="0" w:space="0" w:color="auto"/>
      </w:divBdr>
    </w:div>
    <w:div w:id="173959355">
      <w:bodyDiv w:val="1"/>
      <w:marLeft w:val="0"/>
      <w:marRight w:val="0"/>
      <w:marTop w:val="0"/>
      <w:marBottom w:val="0"/>
      <w:divBdr>
        <w:top w:val="none" w:sz="0" w:space="0" w:color="auto"/>
        <w:left w:val="none" w:sz="0" w:space="0" w:color="auto"/>
        <w:bottom w:val="none" w:sz="0" w:space="0" w:color="auto"/>
        <w:right w:val="none" w:sz="0" w:space="0" w:color="auto"/>
      </w:divBdr>
    </w:div>
    <w:div w:id="185288165">
      <w:bodyDiv w:val="1"/>
      <w:marLeft w:val="0"/>
      <w:marRight w:val="0"/>
      <w:marTop w:val="0"/>
      <w:marBottom w:val="0"/>
      <w:divBdr>
        <w:top w:val="none" w:sz="0" w:space="0" w:color="auto"/>
        <w:left w:val="none" w:sz="0" w:space="0" w:color="auto"/>
        <w:bottom w:val="none" w:sz="0" w:space="0" w:color="auto"/>
        <w:right w:val="none" w:sz="0" w:space="0" w:color="auto"/>
      </w:divBdr>
    </w:div>
    <w:div w:id="195582462">
      <w:bodyDiv w:val="1"/>
      <w:marLeft w:val="0"/>
      <w:marRight w:val="0"/>
      <w:marTop w:val="0"/>
      <w:marBottom w:val="0"/>
      <w:divBdr>
        <w:top w:val="none" w:sz="0" w:space="0" w:color="auto"/>
        <w:left w:val="none" w:sz="0" w:space="0" w:color="auto"/>
        <w:bottom w:val="none" w:sz="0" w:space="0" w:color="auto"/>
        <w:right w:val="none" w:sz="0" w:space="0" w:color="auto"/>
      </w:divBdr>
    </w:div>
    <w:div w:id="203687116">
      <w:bodyDiv w:val="1"/>
      <w:marLeft w:val="0"/>
      <w:marRight w:val="0"/>
      <w:marTop w:val="0"/>
      <w:marBottom w:val="0"/>
      <w:divBdr>
        <w:top w:val="none" w:sz="0" w:space="0" w:color="auto"/>
        <w:left w:val="none" w:sz="0" w:space="0" w:color="auto"/>
        <w:bottom w:val="none" w:sz="0" w:space="0" w:color="auto"/>
        <w:right w:val="none" w:sz="0" w:space="0" w:color="auto"/>
      </w:divBdr>
    </w:div>
    <w:div w:id="274144548">
      <w:bodyDiv w:val="1"/>
      <w:marLeft w:val="0"/>
      <w:marRight w:val="0"/>
      <w:marTop w:val="0"/>
      <w:marBottom w:val="0"/>
      <w:divBdr>
        <w:top w:val="none" w:sz="0" w:space="0" w:color="auto"/>
        <w:left w:val="none" w:sz="0" w:space="0" w:color="auto"/>
        <w:bottom w:val="none" w:sz="0" w:space="0" w:color="auto"/>
        <w:right w:val="none" w:sz="0" w:space="0" w:color="auto"/>
      </w:divBdr>
    </w:div>
    <w:div w:id="324825807">
      <w:bodyDiv w:val="1"/>
      <w:marLeft w:val="0"/>
      <w:marRight w:val="0"/>
      <w:marTop w:val="0"/>
      <w:marBottom w:val="0"/>
      <w:divBdr>
        <w:top w:val="none" w:sz="0" w:space="0" w:color="auto"/>
        <w:left w:val="none" w:sz="0" w:space="0" w:color="auto"/>
        <w:bottom w:val="none" w:sz="0" w:space="0" w:color="auto"/>
        <w:right w:val="none" w:sz="0" w:space="0" w:color="auto"/>
      </w:divBdr>
    </w:div>
    <w:div w:id="558395517">
      <w:bodyDiv w:val="1"/>
      <w:marLeft w:val="0"/>
      <w:marRight w:val="0"/>
      <w:marTop w:val="0"/>
      <w:marBottom w:val="0"/>
      <w:divBdr>
        <w:top w:val="none" w:sz="0" w:space="0" w:color="auto"/>
        <w:left w:val="none" w:sz="0" w:space="0" w:color="auto"/>
        <w:bottom w:val="none" w:sz="0" w:space="0" w:color="auto"/>
        <w:right w:val="none" w:sz="0" w:space="0" w:color="auto"/>
      </w:divBdr>
    </w:div>
    <w:div w:id="597566724">
      <w:bodyDiv w:val="1"/>
      <w:marLeft w:val="0"/>
      <w:marRight w:val="0"/>
      <w:marTop w:val="0"/>
      <w:marBottom w:val="0"/>
      <w:divBdr>
        <w:top w:val="none" w:sz="0" w:space="0" w:color="auto"/>
        <w:left w:val="none" w:sz="0" w:space="0" w:color="auto"/>
        <w:bottom w:val="none" w:sz="0" w:space="0" w:color="auto"/>
        <w:right w:val="none" w:sz="0" w:space="0" w:color="auto"/>
      </w:divBdr>
    </w:div>
    <w:div w:id="670793447">
      <w:bodyDiv w:val="1"/>
      <w:marLeft w:val="0"/>
      <w:marRight w:val="0"/>
      <w:marTop w:val="0"/>
      <w:marBottom w:val="0"/>
      <w:divBdr>
        <w:top w:val="none" w:sz="0" w:space="0" w:color="auto"/>
        <w:left w:val="none" w:sz="0" w:space="0" w:color="auto"/>
        <w:bottom w:val="none" w:sz="0" w:space="0" w:color="auto"/>
        <w:right w:val="none" w:sz="0" w:space="0" w:color="auto"/>
      </w:divBdr>
    </w:div>
    <w:div w:id="681588365">
      <w:bodyDiv w:val="1"/>
      <w:marLeft w:val="0"/>
      <w:marRight w:val="0"/>
      <w:marTop w:val="0"/>
      <w:marBottom w:val="0"/>
      <w:divBdr>
        <w:top w:val="none" w:sz="0" w:space="0" w:color="auto"/>
        <w:left w:val="none" w:sz="0" w:space="0" w:color="auto"/>
        <w:bottom w:val="none" w:sz="0" w:space="0" w:color="auto"/>
        <w:right w:val="none" w:sz="0" w:space="0" w:color="auto"/>
      </w:divBdr>
    </w:div>
    <w:div w:id="915819504">
      <w:bodyDiv w:val="1"/>
      <w:marLeft w:val="0"/>
      <w:marRight w:val="0"/>
      <w:marTop w:val="0"/>
      <w:marBottom w:val="0"/>
      <w:divBdr>
        <w:top w:val="none" w:sz="0" w:space="0" w:color="auto"/>
        <w:left w:val="none" w:sz="0" w:space="0" w:color="auto"/>
        <w:bottom w:val="none" w:sz="0" w:space="0" w:color="auto"/>
        <w:right w:val="none" w:sz="0" w:space="0" w:color="auto"/>
      </w:divBdr>
    </w:div>
    <w:div w:id="965817702">
      <w:bodyDiv w:val="1"/>
      <w:marLeft w:val="0"/>
      <w:marRight w:val="0"/>
      <w:marTop w:val="0"/>
      <w:marBottom w:val="0"/>
      <w:divBdr>
        <w:top w:val="none" w:sz="0" w:space="0" w:color="auto"/>
        <w:left w:val="none" w:sz="0" w:space="0" w:color="auto"/>
        <w:bottom w:val="none" w:sz="0" w:space="0" w:color="auto"/>
        <w:right w:val="none" w:sz="0" w:space="0" w:color="auto"/>
      </w:divBdr>
    </w:div>
    <w:div w:id="991179984">
      <w:bodyDiv w:val="1"/>
      <w:marLeft w:val="0"/>
      <w:marRight w:val="0"/>
      <w:marTop w:val="0"/>
      <w:marBottom w:val="0"/>
      <w:divBdr>
        <w:top w:val="none" w:sz="0" w:space="0" w:color="auto"/>
        <w:left w:val="none" w:sz="0" w:space="0" w:color="auto"/>
        <w:bottom w:val="none" w:sz="0" w:space="0" w:color="auto"/>
        <w:right w:val="none" w:sz="0" w:space="0" w:color="auto"/>
      </w:divBdr>
    </w:div>
    <w:div w:id="1034774539">
      <w:bodyDiv w:val="1"/>
      <w:marLeft w:val="0"/>
      <w:marRight w:val="0"/>
      <w:marTop w:val="0"/>
      <w:marBottom w:val="0"/>
      <w:divBdr>
        <w:top w:val="none" w:sz="0" w:space="0" w:color="auto"/>
        <w:left w:val="none" w:sz="0" w:space="0" w:color="auto"/>
        <w:bottom w:val="none" w:sz="0" w:space="0" w:color="auto"/>
        <w:right w:val="none" w:sz="0" w:space="0" w:color="auto"/>
      </w:divBdr>
    </w:div>
    <w:div w:id="1140537097">
      <w:bodyDiv w:val="1"/>
      <w:marLeft w:val="0"/>
      <w:marRight w:val="0"/>
      <w:marTop w:val="0"/>
      <w:marBottom w:val="0"/>
      <w:divBdr>
        <w:top w:val="none" w:sz="0" w:space="0" w:color="auto"/>
        <w:left w:val="none" w:sz="0" w:space="0" w:color="auto"/>
        <w:bottom w:val="none" w:sz="0" w:space="0" w:color="auto"/>
        <w:right w:val="none" w:sz="0" w:space="0" w:color="auto"/>
      </w:divBdr>
    </w:div>
    <w:div w:id="1213734089">
      <w:bodyDiv w:val="1"/>
      <w:marLeft w:val="0"/>
      <w:marRight w:val="0"/>
      <w:marTop w:val="0"/>
      <w:marBottom w:val="0"/>
      <w:divBdr>
        <w:top w:val="none" w:sz="0" w:space="0" w:color="auto"/>
        <w:left w:val="none" w:sz="0" w:space="0" w:color="auto"/>
        <w:bottom w:val="none" w:sz="0" w:space="0" w:color="auto"/>
        <w:right w:val="none" w:sz="0" w:space="0" w:color="auto"/>
      </w:divBdr>
    </w:div>
    <w:div w:id="1257052662">
      <w:bodyDiv w:val="1"/>
      <w:marLeft w:val="0"/>
      <w:marRight w:val="0"/>
      <w:marTop w:val="0"/>
      <w:marBottom w:val="0"/>
      <w:divBdr>
        <w:top w:val="none" w:sz="0" w:space="0" w:color="auto"/>
        <w:left w:val="none" w:sz="0" w:space="0" w:color="auto"/>
        <w:bottom w:val="none" w:sz="0" w:space="0" w:color="auto"/>
        <w:right w:val="none" w:sz="0" w:space="0" w:color="auto"/>
      </w:divBdr>
    </w:div>
    <w:div w:id="1264730400">
      <w:bodyDiv w:val="1"/>
      <w:marLeft w:val="0"/>
      <w:marRight w:val="0"/>
      <w:marTop w:val="0"/>
      <w:marBottom w:val="0"/>
      <w:divBdr>
        <w:top w:val="none" w:sz="0" w:space="0" w:color="auto"/>
        <w:left w:val="none" w:sz="0" w:space="0" w:color="auto"/>
        <w:bottom w:val="none" w:sz="0" w:space="0" w:color="auto"/>
        <w:right w:val="none" w:sz="0" w:space="0" w:color="auto"/>
      </w:divBdr>
    </w:div>
    <w:div w:id="1317145608">
      <w:bodyDiv w:val="1"/>
      <w:marLeft w:val="0"/>
      <w:marRight w:val="0"/>
      <w:marTop w:val="0"/>
      <w:marBottom w:val="0"/>
      <w:divBdr>
        <w:top w:val="none" w:sz="0" w:space="0" w:color="auto"/>
        <w:left w:val="none" w:sz="0" w:space="0" w:color="auto"/>
        <w:bottom w:val="none" w:sz="0" w:space="0" w:color="auto"/>
        <w:right w:val="none" w:sz="0" w:space="0" w:color="auto"/>
      </w:divBdr>
    </w:div>
    <w:div w:id="1361777772">
      <w:bodyDiv w:val="1"/>
      <w:marLeft w:val="0"/>
      <w:marRight w:val="0"/>
      <w:marTop w:val="0"/>
      <w:marBottom w:val="0"/>
      <w:divBdr>
        <w:top w:val="none" w:sz="0" w:space="0" w:color="auto"/>
        <w:left w:val="none" w:sz="0" w:space="0" w:color="auto"/>
        <w:bottom w:val="none" w:sz="0" w:space="0" w:color="auto"/>
        <w:right w:val="none" w:sz="0" w:space="0" w:color="auto"/>
      </w:divBdr>
    </w:div>
    <w:div w:id="1405687468">
      <w:bodyDiv w:val="1"/>
      <w:marLeft w:val="0"/>
      <w:marRight w:val="0"/>
      <w:marTop w:val="0"/>
      <w:marBottom w:val="0"/>
      <w:divBdr>
        <w:top w:val="none" w:sz="0" w:space="0" w:color="auto"/>
        <w:left w:val="none" w:sz="0" w:space="0" w:color="auto"/>
        <w:bottom w:val="none" w:sz="0" w:space="0" w:color="auto"/>
        <w:right w:val="none" w:sz="0" w:space="0" w:color="auto"/>
      </w:divBdr>
    </w:div>
    <w:div w:id="1488669611">
      <w:bodyDiv w:val="1"/>
      <w:marLeft w:val="0"/>
      <w:marRight w:val="0"/>
      <w:marTop w:val="0"/>
      <w:marBottom w:val="0"/>
      <w:divBdr>
        <w:top w:val="none" w:sz="0" w:space="0" w:color="auto"/>
        <w:left w:val="none" w:sz="0" w:space="0" w:color="auto"/>
        <w:bottom w:val="none" w:sz="0" w:space="0" w:color="auto"/>
        <w:right w:val="none" w:sz="0" w:space="0" w:color="auto"/>
      </w:divBdr>
    </w:div>
    <w:div w:id="1523125836">
      <w:bodyDiv w:val="1"/>
      <w:marLeft w:val="0"/>
      <w:marRight w:val="0"/>
      <w:marTop w:val="0"/>
      <w:marBottom w:val="0"/>
      <w:divBdr>
        <w:top w:val="none" w:sz="0" w:space="0" w:color="auto"/>
        <w:left w:val="none" w:sz="0" w:space="0" w:color="auto"/>
        <w:bottom w:val="none" w:sz="0" w:space="0" w:color="auto"/>
        <w:right w:val="none" w:sz="0" w:space="0" w:color="auto"/>
      </w:divBdr>
    </w:div>
    <w:div w:id="1627005317">
      <w:bodyDiv w:val="1"/>
      <w:marLeft w:val="0"/>
      <w:marRight w:val="0"/>
      <w:marTop w:val="0"/>
      <w:marBottom w:val="0"/>
      <w:divBdr>
        <w:top w:val="none" w:sz="0" w:space="0" w:color="auto"/>
        <w:left w:val="none" w:sz="0" w:space="0" w:color="auto"/>
        <w:bottom w:val="none" w:sz="0" w:space="0" w:color="auto"/>
        <w:right w:val="none" w:sz="0" w:space="0" w:color="auto"/>
      </w:divBdr>
    </w:div>
    <w:div w:id="1774591372">
      <w:bodyDiv w:val="1"/>
      <w:marLeft w:val="0"/>
      <w:marRight w:val="0"/>
      <w:marTop w:val="0"/>
      <w:marBottom w:val="0"/>
      <w:divBdr>
        <w:top w:val="none" w:sz="0" w:space="0" w:color="auto"/>
        <w:left w:val="none" w:sz="0" w:space="0" w:color="auto"/>
        <w:bottom w:val="none" w:sz="0" w:space="0" w:color="auto"/>
        <w:right w:val="none" w:sz="0" w:space="0" w:color="auto"/>
      </w:divBdr>
    </w:div>
    <w:div w:id="1786580587">
      <w:bodyDiv w:val="1"/>
      <w:marLeft w:val="0"/>
      <w:marRight w:val="0"/>
      <w:marTop w:val="0"/>
      <w:marBottom w:val="0"/>
      <w:divBdr>
        <w:top w:val="none" w:sz="0" w:space="0" w:color="auto"/>
        <w:left w:val="none" w:sz="0" w:space="0" w:color="auto"/>
        <w:bottom w:val="none" w:sz="0" w:space="0" w:color="auto"/>
        <w:right w:val="none" w:sz="0" w:space="0" w:color="auto"/>
      </w:divBdr>
    </w:div>
    <w:div w:id="1808282933">
      <w:bodyDiv w:val="1"/>
      <w:marLeft w:val="0"/>
      <w:marRight w:val="0"/>
      <w:marTop w:val="0"/>
      <w:marBottom w:val="0"/>
      <w:divBdr>
        <w:top w:val="none" w:sz="0" w:space="0" w:color="auto"/>
        <w:left w:val="none" w:sz="0" w:space="0" w:color="auto"/>
        <w:bottom w:val="none" w:sz="0" w:space="0" w:color="auto"/>
        <w:right w:val="none" w:sz="0" w:space="0" w:color="auto"/>
      </w:divBdr>
    </w:div>
    <w:div w:id="1814563202">
      <w:bodyDiv w:val="1"/>
      <w:marLeft w:val="0"/>
      <w:marRight w:val="0"/>
      <w:marTop w:val="0"/>
      <w:marBottom w:val="0"/>
      <w:divBdr>
        <w:top w:val="none" w:sz="0" w:space="0" w:color="auto"/>
        <w:left w:val="none" w:sz="0" w:space="0" w:color="auto"/>
        <w:bottom w:val="none" w:sz="0" w:space="0" w:color="auto"/>
        <w:right w:val="none" w:sz="0" w:space="0" w:color="auto"/>
      </w:divBdr>
    </w:div>
    <w:div w:id="1826316339">
      <w:bodyDiv w:val="1"/>
      <w:marLeft w:val="0"/>
      <w:marRight w:val="0"/>
      <w:marTop w:val="0"/>
      <w:marBottom w:val="0"/>
      <w:divBdr>
        <w:top w:val="none" w:sz="0" w:space="0" w:color="auto"/>
        <w:left w:val="none" w:sz="0" w:space="0" w:color="auto"/>
        <w:bottom w:val="none" w:sz="0" w:space="0" w:color="auto"/>
        <w:right w:val="none" w:sz="0" w:space="0" w:color="auto"/>
      </w:divBdr>
    </w:div>
    <w:div w:id="1835028665">
      <w:bodyDiv w:val="1"/>
      <w:marLeft w:val="0"/>
      <w:marRight w:val="0"/>
      <w:marTop w:val="0"/>
      <w:marBottom w:val="0"/>
      <w:divBdr>
        <w:top w:val="none" w:sz="0" w:space="0" w:color="auto"/>
        <w:left w:val="none" w:sz="0" w:space="0" w:color="auto"/>
        <w:bottom w:val="none" w:sz="0" w:space="0" w:color="auto"/>
        <w:right w:val="none" w:sz="0" w:space="0" w:color="auto"/>
      </w:divBdr>
    </w:div>
    <w:div w:id="1861316437">
      <w:bodyDiv w:val="1"/>
      <w:marLeft w:val="0"/>
      <w:marRight w:val="0"/>
      <w:marTop w:val="0"/>
      <w:marBottom w:val="0"/>
      <w:divBdr>
        <w:top w:val="none" w:sz="0" w:space="0" w:color="auto"/>
        <w:left w:val="none" w:sz="0" w:space="0" w:color="auto"/>
        <w:bottom w:val="none" w:sz="0" w:space="0" w:color="auto"/>
        <w:right w:val="none" w:sz="0" w:space="0" w:color="auto"/>
      </w:divBdr>
    </w:div>
    <w:div w:id="1927152584">
      <w:bodyDiv w:val="1"/>
      <w:marLeft w:val="0"/>
      <w:marRight w:val="0"/>
      <w:marTop w:val="0"/>
      <w:marBottom w:val="0"/>
      <w:divBdr>
        <w:top w:val="none" w:sz="0" w:space="0" w:color="auto"/>
        <w:left w:val="none" w:sz="0" w:space="0" w:color="auto"/>
        <w:bottom w:val="none" w:sz="0" w:space="0" w:color="auto"/>
        <w:right w:val="none" w:sz="0" w:space="0" w:color="auto"/>
      </w:divBdr>
    </w:div>
    <w:div w:id="1950239186">
      <w:bodyDiv w:val="1"/>
      <w:marLeft w:val="0"/>
      <w:marRight w:val="0"/>
      <w:marTop w:val="0"/>
      <w:marBottom w:val="0"/>
      <w:divBdr>
        <w:top w:val="none" w:sz="0" w:space="0" w:color="auto"/>
        <w:left w:val="none" w:sz="0" w:space="0" w:color="auto"/>
        <w:bottom w:val="none" w:sz="0" w:space="0" w:color="auto"/>
        <w:right w:val="none" w:sz="0" w:space="0" w:color="auto"/>
      </w:divBdr>
    </w:div>
    <w:div w:id="20809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38</cp:revision>
  <dcterms:created xsi:type="dcterms:W3CDTF">2019-06-18T13:28:00Z</dcterms:created>
  <dcterms:modified xsi:type="dcterms:W3CDTF">2019-06-18T16:32:00Z</dcterms:modified>
</cp:coreProperties>
</file>