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5736DA" w:rsidTr="005736DA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5736DA" w:rsidRDefault="005736DA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DA" w:rsidTr="005736DA">
        <w:trPr>
          <w:trHeight w:val="1120"/>
        </w:trPr>
        <w:tc>
          <w:tcPr>
            <w:tcW w:w="4320" w:type="dxa"/>
            <w:hideMark/>
          </w:tcPr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5736DA" w:rsidRDefault="005736DA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5736DA" w:rsidRDefault="005736DA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5736DA" w:rsidRDefault="005736DA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36DA" w:rsidRDefault="005736DA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5736DA" w:rsidRDefault="005736DA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5736DA" w:rsidTr="005736DA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5736DA" w:rsidRDefault="005736DA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5736DA" w:rsidTr="005736DA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5736DA" w:rsidRDefault="00873B87" w:rsidP="00873B87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5736D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5736DA">
              <w:rPr>
                <w:sz w:val="28"/>
                <w:szCs w:val="28"/>
                <w:u w:val="single"/>
              </w:rPr>
              <w:t xml:space="preserve"> 20</w:t>
            </w:r>
            <w:r w:rsidR="00325C58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2</w:t>
            </w:r>
            <w:r w:rsidR="005736D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5736DA" w:rsidRDefault="005736DA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5736DA" w:rsidRDefault="005736DA" w:rsidP="004F1E0D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873B87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31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325C5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4F1E0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04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325C5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5736DA" w:rsidTr="005736DA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5736DA" w:rsidRDefault="005736DA">
            <w:pPr>
              <w:spacing w:before="60" w:line="276" w:lineRule="auto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5736DA" w:rsidRDefault="005736DA">
            <w:pPr>
              <w:spacing w:before="60" w:line="276" w:lineRule="auto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5736DA" w:rsidRDefault="005736DA" w:rsidP="005736DA">
      <w:pPr>
        <w:jc w:val="right"/>
      </w:pP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работы Контрольно-ревизионной службы при территориальной избирательной комиссии Таштыпского района</w:t>
      </w:r>
    </w:p>
    <w:p w:rsidR="005736DA" w:rsidRDefault="005736DA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20</w:t>
      </w:r>
      <w:r w:rsidR="00325C58">
        <w:rPr>
          <w:b/>
          <w:bCs/>
          <w:sz w:val="28"/>
          <w:szCs w:val="28"/>
        </w:rPr>
        <w:t>2</w:t>
      </w:r>
      <w:r w:rsidR="00873B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год</w:t>
      </w: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5736DA" w:rsidP="005736D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об итогах работы Контрольно-ревизионной службы 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за  20</w:t>
      </w:r>
      <w:r w:rsidR="00873B87">
        <w:rPr>
          <w:sz w:val="28"/>
          <w:szCs w:val="28"/>
        </w:rPr>
        <w:t>21</w:t>
      </w:r>
      <w:r>
        <w:rPr>
          <w:sz w:val="28"/>
          <w:szCs w:val="28"/>
        </w:rPr>
        <w:t xml:space="preserve"> год, 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5736DA" w:rsidRDefault="005736DA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информацию об итогах работы Контрольно-ревизионной службы  при территориальной избирательной комиссии Таштыпского района за 20</w:t>
      </w:r>
      <w:r w:rsidR="00873B87">
        <w:rPr>
          <w:sz w:val="28"/>
          <w:szCs w:val="28"/>
        </w:rPr>
        <w:t>21</w:t>
      </w:r>
      <w:r>
        <w:rPr>
          <w:sz w:val="28"/>
          <w:szCs w:val="28"/>
        </w:rPr>
        <w:t xml:space="preserve"> год  (прилагается). </w:t>
      </w:r>
    </w:p>
    <w:p w:rsidR="00215B95" w:rsidRDefault="005736DA" w:rsidP="00215B95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 </w:t>
      </w:r>
      <w:r w:rsidR="00215B95">
        <w:rPr>
          <w:sz w:val="27"/>
          <w:szCs w:val="27"/>
        </w:rPr>
        <w:t xml:space="preserve">Направить настоящее постановление в Избирательную комиссию Республики Хакасия и разместить в разделе «Избирательная комиссия» на сайте Администрации Таштыпского района.  </w:t>
      </w:r>
    </w:p>
    <w:p w:rsidR="005736DA" w:rsidRDefault="005736DA" w:rsidP="005736DA">
      <w:pPr>
        <w:tabs>
          <w:tab w:val="left" w:pos="1005"/>
        </w:tabs>
        <w:suppressAutoHyphens/>
        <w:spacing w:line="360" w:lineRule="auto"/>
        <w:jc w:val="both"/>
        <w:rPr>
          <w:sz w:val="28"/>
          <w:szCs w:val="28"/>
        </w:rPr>
      </w:pPr>
    </w:p>
    <w:p w:rsidR="005736DA" w:rsidRDefault="005736DA" w:rsidP="005736DA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5736DA" w:rsidTr="00254986">
        <w:tc>
          <w:tcPr>
            <w:tcW w:w="4958" w:type="dxa"/>
            <w:hideMark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Т.В. Мальцева</w:t>
            </w:r>
          </w:p>
        </w:tc>
      </w:tr>
      <w:tr w:rsidR="005736DA" w:rsidTr="00254986">
        <w:tc>
          <w:tcPr>
            <w:tcW w:w="4958" w:type="dxa"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215B95" w:rsidP="00215B95">
            <w:pPr>
              <w:tabs>
                <w:tab w:val="left" w:pos="4574"/>
              </w:tabs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25C58">
              <w:rPr>
                <w:b/>
                <w:sz w:val="28"/>
                <w:szCs w:val="28"/>
              </w:rPr>
              <w:t xml:space="preserve">Т.Н.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25C58"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5736DA" w:rsidRDefault="005736DA" w:rsidP="005736DA"/>
    <w:p w:rsidR="005736DA" w:rsidRDefault="005736DA" w:rsidP="005736DA"/>
    <w:p w:rsidR="005736DA" w:rsidRDefault="005736DA" w:rsidP="005736DA"/>
    <w:p w:rsidR="005736DA" w:rsidRDefault="005736DA" w:rsidP="005736DA"/>
    <w:p w:rsidR="00254986" w:rsidRDefault="00254986" w:rsidP="005736DA"/>
    <w:p w:rsidR="00254986" w:rsidRDefault="00254986" w:rsidP="005736DA"/>
    <w:p w:rsidR="005736DA" w:rsidRDefault="005736DA" w:rsidP="005736DA">
      <w:pPr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избирательной комиссии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Таштыпского района</w:t>
      </w:r>
    </w:p>
    <w:p w:rsidR="005736DA" w:rsidRDefault="005736DA" w:rsidP="005736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от </w:t>
      </w:r>
      <w:r w:rsidR="00D40E76">
        <w:t>19</w:t>
      </w:r>
      <w:r w:rsidR="00E41950">
        <w:t xml:space="preserve"> </w:t>
      </w:r>
      <w:r w:rsidR="00D40E76">
        <w:t>января</w:t>
      </w:r>
      <w:r>
        <w:t xml:space="preserve"> 20</w:t>
      </w:r>
      <w:r w:rsidR="00E41950">
        <w:t>2</w:t>
      </w:r>
      <w:r w:rsidR="00D40E76">
        <w:t>2</w:t>
      </w:r>
      <w:r>
        <w:t xml:space="preserve"> года № </w:t>
      </w:r>
      <w:r w:rsidR="00D40E76">
        <w:t>31</w:t>
      </w:r>
      <w:r>
        <w:t>/</w:t>
      </w:r>
      <w:r w:rsidR="00B5704A">
        <w:t>1</w:t>
      </w:r>
      <w:r w:rsidR="004F1E0D">
        <w:t>04</w:t>
      </w:r>
      <w:r>
        <w:t>-</w:t>
      </w:r>
      <w:r w:rsidR="00B5704A">
        <w:t>5</w:t>
      </w:r>
    </w:p>
    <w:p w:rsidR="005736DA" w:rsidRDefault="005736DA" w:rsidP="005736DA">
      <w:pPr>
        <w:tabs>
          <w:tab w:val="left" w:pos="6840"/>
        </w:tabs>
      </w:pPr>
      <w:r>
        <w:tab/>
      </w:r>
    </w:p>
    <w:p w:rsidR="005736DA" w:rsidRDefault="005736DA" w:rsidP="00573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40E76" w:rsidRPr="00D40E76" w:rsidRDefault="005736DA" w:rsidP="00D40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Контрольно-ревизионной службы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</w:t>
      </w:r>
      <w:r w:rsidR="0030479D">
        <w:rPr>
          <w:sz w:val="28"/>
          <w:szCs w:val="28"/>
        </w:rPr>
        <w:t xml:space="preserve"> в 2021 году</w:t>
      </w:r>
    </w:p>
    <w:p w:rsidR="00D40E76" w:rsidRDefault="00D40E76" w:rsidP="00D40E76">
      <w:pPr>
        <w:spacing w:line="360" w:lineRule="auto"/>
        <w:jc w:val="center"/>
        <w:rPr>
          <w:sz w:val="28"/>
          <w:szCs w:val="28"/>
        </w:rPr>
      </w:pP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единый день голосования 19 сентября 2021 года на территории  </w:t>
      </w:r>
      <w:proofErr w:type="spellStart"/>
      <w:r>
        <w:rPr>
          <w:bCs/>
          <w:sz w:val="28"/>
          <w:szCs w:val="28"/>
        </w:rPr>
        <w:t>Таштыпский</w:t>
      </w:r>
      <w:proofErr w:type="spellEnd"/>
      <w:r>
        <w:rPr>
          <w:bCs/>
          <w:sz w:val="28"/>
          <w:szCs w:val="28"/>
        </w:rPr>
        <w:t xml:space="preserve"> район проведена одна избирательная кампания</w:t>
      </w:r>
      <w:r w:rsidR="00E06112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выбор</w:t>
      </w:r>
      <w:r w:rsidR="00E06112">
        <w:rPr>
          <w:bCs/>
          <w:sz w:val="28"/>
          <w:szCs w:val="28"/>
        </w:rPr>
        <w:t>ам</w:t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 xml:space="preserve"> 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Контрольно-ревизионной службы при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(далее - КРС) осуществляется на основании Положения, утверждённого </w:t>
      </w:r>
      <w:r w:rsidR="0030479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(далее - ТИК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района) от </w:t>
      </w:r>
      <w:r w:rsidR="0030479D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 2021 года № 3/</w:t>
      </w:r>
      <w:r w:rsidR="0030479D">
        <w:rPr>
          <w:sz w:val="28"/>
          <w:szCs w:val="28"/>
        </w:rPr>
        <w:t xml:space="preserve">26-5 «О создании Контрольно-ревизионной службы при территориальной избирательной комиссии </w:t>
      </w:r>
      <w:proofErr w:type="spellStart"/>
      <w:r w:rsidR="0030479D">
        <w:rPr>
          <w:sz w:val="28"/>
          <w:szCs w:val="28"/>
        </w:rPr>
        <w:t>Таштыпского</w:t>
      </w:r>
      <w:proofErr w:type="spellEnd"/>
      <w:r w:rsidR="0030479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. Данное Положение регламентирует работу КРС, определяет порядок ее формирования, основные направления деятельности и функции КРС, осуществление руководства, обязанности членов КРС, порядок проведения заседаний КРС и др.   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осуществления эффективной деятельности и организации работы </w:t>
      </w:r>
      <w:r w:rsidR="002031B6">
        <w:rPr>
          <w:bCs/>
          <w:sz w:val="28"/>
          <w:szCs w:val="28"/>
        </w:rPr>
        <w:t xml:space="preserve">постановлением территориальной избирательной комиссии </w:t>
      </w:r>
      <w:proofErr w:type="spellStart"/>
      <w:r w:rsidR="002031B6">
        <w:rPr>
          <w:bCs/>
          <w:sz w:val="28"/>
          <w:szCs w:val="28"/>
        </w:rPr>
        <w:t>Таштыпского</w:t>
      </w:r>
      <w:proofErr w:type="spellEnd"/>
      <w:r w:rsidR="002031B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от </w:t>
      </w:r>
      <w:r w:rsidR="002031B6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r w:rsidR="002031B6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</w:t>
      </w:r>
      <w:r w:rsidR="002031B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года № </w:t>
      </w:r>
      <w:r w:rsidR="002031B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/</w:t>
      </w:r>
      <w:r w:rsidR="002031B6">
        <w:rPr>
          <w:bCs/>
          <w:sz w:val="28"/>
          <w:szCs w:val="28"/>
        </w:rPr>
        <w:t>13-5</w:t>
      </w:r>
      <w:r>
        <w:rPr>
          <w:bCs/>
          <w:sz w:val="28"/>
          <w:szCs w:val="28"/>
        </w:rPr>
        <w:t xml:space="preserve"> был утвержден план работы КРС на 2021 год, </w:t>
      </w:r>
      <w:r>
        <w:rPr>
          <w:sz w:val="28"/>
          <w:szCs w:val="28"/>
        </w:rPr>
        <w:t>который выполнен в полном объеме.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Реализуя вышеуказанный план мероприятий в пределах своих полномочий</w:t>
      </w:r>
      <w:r w:rsidR="00E31B7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 период подготовки и проведения выборов члены КРС тесно взаимодействовали с  организациями и ведомствами </w:t>
      </w:r>
      <w:proofErr w:type="spellStart"/>
      <w:r w:rsidR="002031B6"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 w:rsidR="002031B6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>, особенно с теми структурами, представители которых вошли в состав КРС.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</w:p>
    <w:p w:rsidR="00D40E76" w:rsidRDefault="00D40E76" w:rsidP="004F1E0D">
      <w:pPr>
        <w:spacing w:line="360" w:lineRule="auto"/>
        <w:ind w:firstLine="709"/>
        <w:jc w:val="center"/>
        <w:rPr>
          <w:sz w:val="28"/>
          <w:szCs w:val="28"/>
        </w:rPr>
      </w:pPr>
    </w:p>
    <w:p w:rsidR="00D40E76" w:rsidRPr="00E31B75" w:rsidRDefault="00D40E76" w:rsidP="004F1E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31B75">
        <w:rPr>
          <w:b/>
          <w:bCs/>
          <w:sz w:val="28"/>
          <w:szCs w:val="28"/>
        </w:rPr>
        <w:lastRenderedPageBreak/>
        <w:t>Р</w:t>
      </w:r>
      <w:r w:rsidRPr="00E31B75">
        <w:rPr>
          <w:b/>
          <w:sz w:val="28"/>
          <w:szCs w:val="28"/>
        </w:rPr>
        <w:t>езультаты проверок и принятые по ним меры</w:t>
      </w:r>
    </w:p>
    <w:p w:rsidR="009D4EFF" w:rsidRDefault="009D4EFF" w:rsidP="004F1E0D">
      <w:pPr>
        <w:spacing w:line="360" w:lineRule="auto"/>
        <w:ind w:firstLine="709"/>
        <w:jc w:val="both"/>
        <w:rPr>
          <w:sz w:val="28"/>
          <w:szCs w:val="28"/>
        </w:rPr>
      </w:pP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отчетный период проведено 2 заседания КРС, на которых рассматривались вопросы о задачах КРС по общему контролю за агитацией  в печатных изданиях, наружной рекламы; о проведении проверок целевого использования финансовых средств </w:t>
      </w:r>
      <w:r>
        <w:rPr>
          <w:bCs/>
          <w:sz w:val="28"/>
          <w:szCs w:val="28"/>
        </w:rPr>
        <w:t>в период подготовки и проведения выборов</w:t>
      </w:r>
      <w:r>
        <w:rPr>
          <w:sz w:val="28"/>
          <w:szCs w:val="28"/>
        </w:rPr>
        <w:t xml:space="preserve">; об итогах проведения проверок целевого использования денежных средств, выделенных участковым избирательным комиссиям на подготовку и проведение </w:t>
      </w:r>
      <w:r>
        <w:rPr>
          <w:bCs/>
          <w:sz w:val="28"/>
          <w:szCs w:val="28"/>
        </w:rPr>
        <w:t>выборов</w:t>
      </w:r>
      <w:r>
        <w:rPr>
          <w:sz w:val="28"/>
          <w:szCs w:val="28"/>
        </w:rPr>
        <w:t>.</w:t>
      </w:r>
      <w:proofErr w:type="gramEnd"/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избирательной кампании с целью контроля соблюдения порядка предвыборной агитации члены КРС осуществляли мониторинг печатных агитационных материалов, фотографий используемых политическими партиями и кандидатами в рамках агитационных мероприятий.</w:t>
      </w:r>
    </w:p>
    <w:p w:rsidR="00D40E76" w:rsidRDefault="00D40E76" w:rsidP="004F1E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законности, контроля и проверки расходования средств федерального бюджет</w:t>
      </w:r>
      <w:r w:rsidR="00723AC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выделенных избирательным комиссиям на подготовку и проведение </w:t>
      </w:r>
      <w:proofErr w:type="gramStart"/>
      <w:r>
        <w:rPr>
          <w:color w:val="000000"/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Государственной Думы Федерального Собрания Российской Федерации восьмого</w:t>
      </w:r>
      <w:proofErr w:type="gramEnd"/>
      <w:r>
        <w:rPr>
          <w:sz w:val="28"/>
          <w:szCs w:val="28"/>
        </w:rPr>
        <w:t xml:space="preserve"> созыва</w:t>
      </w:r>
      <w:r>
        <w:rPr>
          <w:color w:val="000000"/>
          <w:sz w:val="28"/>
          <w:szCs w:val="28"/>
        </w:rPr>
        <w:t>, членами КРС выполнялся следующий комплекс мер:</w:t>
      </w:r>
    </w:p>
    <w:p w:rsidR="00D40E76" w:rsidRDefault="00D40E76" w:rsidP="004F1E0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bCs/>
          <w:sz w:val="28"/>
          <w:szCs w:val="28"/>
        </w:rPr>
        <w:t xml:space="preserve">распределение средств </w:t>
      </w:r>
      <w:r>
        <w:rPr>
          <w:rFonts w:ascii="Times New Roman" w:hAnsi="Times New Roman"/>
          <w:color w:val="000000"/>
          <w:sz w:val="28"/>
          <w:szCs w:val="28"/>
        </w:rPr>
        <w:t>федерального бюджет</w:t>
      </w:r>
      <w:r w:rsidR="00F7114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выделенных ТИК </w:t>
      </w:r>
      <w:proofErr w:type="spellStart"/>
      <w:r w:rsidR="00723ACB">
        <w:rPr>
          <w:rFonts w:ascii="Times New Roman" w:hAnsi="Times New Roman"/>
          <w:bCs/>
          <w:sz w:val="28"/>
          <w:szCs w:val="28"/>
        </w:rPr>
        <w:t>Таштыпского</w:t>
      </w:r>
      <w:proofErr w:type="spellEnd"/>
      <w:r w:rsidR="00723ACB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распределение средств </w:t>
      </w:r>
      <w:r>
        <w:rPr>
          <w:color w:val="000000"/>
          <w:sz w:val="28"/>
          <w:szCs w:val="28"/>
        </w:rPr>
        <w:t>федерального бюджет</w:t>
      </w:r>
      <w:r w:rsidR="00723ACB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на подготовку и проведение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sz w:val="28"/>
          <w:szCs w:val="28"/>
        </w:rPr>
        <w:t xml:space="preserve"> для нижестоящих избирательных комиссий;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утверждение сметы расходов ТИК </w:t>
      </w:r>
      <w:proofErr w:type="spellStart"/>
      <w:r w:rsidR="00A03C63">
        <w:rPr>
          <w:sz w:val="28"/>
          <w:szCs w:val="28"/>
        </w:rPr>
        <w:t>Таштыпского</w:t>
      </w:r>
      <w:proofErr w:type="spellEnd"/>
      <w:r w:rsidR="00A03C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подготовку и проведение </w:t>
      </w:r>
      <w:proofErr w:type="gramStart"/>
      <w:r>
        <w:rPr>
          <w:sz w:val="28"/>
          <w:szCs w:val="28"/>
        </w:rPr>
        <w:t xml:space="preserve">выборов депутатов Государственной Думы </w:t>
      </w:r>
      <w:r>
        <w:rPr>
          <w:sz w:val="28"/>
          <w:szCs w:val="28"/>
        </w:rPr>
        <w:lastRenderedPageBreak/>
        <w:t>Федерального Собрания Российской Федерации восьмого</w:t>
      </w:r>
      <w:proofErr w:type="gramEnd"/>
      <w:r>
        <w:rPr>
          <w:sz w:val="28"/>
          <w:szCs w:val="28"/>
        </w:rPr>
        <w:t xml:space="preserve"> созыва</w:t>
      </w:r>
      <w:r w:rsidR="00E31B7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сметы расходов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нижестоящие избирательные комиссии;</w:t>
      </w:r>
    </w:p>
    <w:p w:rsidR="00D40E76" w:rsidRDefault="00D40E76" w:rsidP="004F1E0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проведение обучающих мероприятий, оказание консультативной и методической помощи участковым избирательным комиссиям по вопросам целевого использования избирательными комиссиями денежных средств, выделенных на подготовку и проведение выборов, составления финансовой отчетности;</w:t>
      </w:r>
    </w:p>
    <w:p w:rsidR="00D40E76" w:rsidRDefault="00D40E76" w:rsidP="004F1E0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анализ и обобщение результатов проверок.</w:t>
      </w:r>
    </w:p>
    <w:p w:rsidR="00D40E76" w:rsidRDefault="00D40E76" w:rsidP="00F7114B">
      <w:pPr>
        <w:tabs>
          <w:tab w:val="left" w:pos="68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5C98">
        <w:rPr>
          <w:color w:val="000000"/>
          <w:sz w:val="28"/>
          <w:szCs w:val="28"/>
        </w:rPr>
        <w:t xml:space="preserve">Дополнительная оплата труда членам территориальной и участковых избирательных комиссий с правом решающего голоса осуществлялась в соответствии с нормативными актами ЦИК России, Избирательной комиссией Республики Хакасия. </w:t>
      </w:r>
      <w:r w:rsidR="00C25C98">
        <w:rPr>
          <w:sz w:val="28"/>
          <w:szCs w:val="28"/>
        </w:rPr>
        <w:t xml:space="preserve">Расчет дополнительной оплаты производился на </w:t>
      </w:r>
      <w:r>
        <w:rPr>
          <w:sz w:val="28"/>
          <w:szCs w:val="28"/>
        </w:rPr>
        <w:t>основани</w:t>
      </w:r>
      <w:r w:rsidR="00C25C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25C98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решени</w:t>
      </w:r>
      <w:r w:rsidR="00E17FF1">
        <w:rPr>
          <w:sz w:val="28"/>
          <w:szCs w:val="28"/>
        </w:rPr>
        <w:t xml:space="preserve">й избирательных комиссий, графика </w:t>
      </w:r>
      <w:r>
        <w:rPr>
          <w:sz w:val="28"/>
          <w:szCs w:val="28"/>
        </w:rPr>
        <w:t>дежурств, сведения о фактически отработанном времени.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сроков по распределению средств, выделенных </w:t>
      </w:r>
      <w:r w:rsidR="009F22B5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 w:rsidR="00723ACB">
        <w:rPr>
          <w:sz w:val="28"/>
          <w:szCs w:val="28"/>
        </w:rPr>
        <w:t>Таштыпского</w:t>
      </w:r>
      <w:proofErr w:type="spellEnd"/>
      <w:r w:rsidR="00723A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подготовку и проведение выборов, не установлено. </w:t>
      </w:r>
    </w:p>
    <w:p w:rsidR="00D40E76" w:rsidRDefault="00D40E76" w:rsidP="004F1E0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Объем расходов и остаток неизрасходованных денежных средств соответствуют утвержденным показателям распределения средств, выделенных из федерального  бюджет</w:t>
      </w:r>
      <w:r w:rsidR="00723ACB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на подготовку и проведение выборов, а также соответствуют показателям смет расходов и отчетным данным.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наличие заключенных письменных договоров о полной индивидуальной материальной ответственности с лицами, ответственными за товарно-материальн</w:t>
      </w:r>
      <w:r w:rsidR="00DA4431">
        <w:rPr>
          <w:sz w:val="28"/>
          <w:szCs w:val="28"/>
        </w:rPr>
        <w:t>ые</w:t>
      </w:r>
      <w:r>
        <w:rPr>
          <w:sz w:val="28"/>
          <w:szCs w:val="28"/>
        </w:rPr>
        <w:t xml:space="preserve"> ценност</w:t>
      </w:r>
      <w:r w:rsidR="00DA443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40E76" w:rsidRDefault="00D40E76" w:rsidP="004F1E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ТИК </w:t>
      </w:r>
      <w:proofErr w:type="spellStart"/>
      <w:r w:rsidR="00723ACB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723AC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в соответствии с Порядком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282/2070-7.</w:t>
      </w:r>
      <w:proofErr w:type="gramEnd"/>
    </w:p>
    <w:p w:rsidR="00D40E76" w:rsidRDefault="00D40E76" w:rsidP="004F1E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оплаты</w:t>
      </w:r>
      <w:r w:rsidR="00E17FF1">
        <w:rPr>
          <w:rFonts w:ascii="Times New Roman" w:hAnsi="Times New Roman" w:cs="Times New Roman"/>
          <w:sz w:val="28"/>
          <w:szCs w:val="28"/>
        </w:rPr>
        <w:t xml:space="preserve"> гражданам, привлекаемым к выполнению работ в избирательных комисси</w:t>
      </w:r>
      <w:r w:rsidR="00DA4431">
        <w:rPr>
          <w:rFonts w:ascii="Times New Roman" w:hAnsi="Times New Roman" w:cs="Times New Roman"/>
          <w:sz w:val="28"/>
          <w:szCs w:val="28"/>
        </w:rPr>
        <w:t>ях, производился</w:t>
      </w:r>
      <w:r w:rsidR="00E17FF1">
        <w:rPr>
          <w:rFonts w:ascii="Times New Roman" w:hAnsi="Times New Roman" w:cs="Times New Roman"/>
          <w:sz w:val="28"/>
          <w:szCs w:val="28"/>
        </w:rPr>
        <w:t xml:space="preserve"> в соответствии с  заключенными  договорами и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E17FF1">
        <w:rPr>
          <w:rFonts w:ascii="Times New Roman" w:hAnsi="Times New Roman" w:cs="Times New Roman"/>
          <w:sz w:val="28"/>
          <w:szCs w:val="28"/>
        </w:rPr>
        <w:t>ов о выполненных работ</w:t>
      </w:r>
      <w:r w:rsidR="00DA4431">
        <w:rPr>
          <w:rFonts w:ascii="Times New Roman" w:hAnsi="Times New Roman" w:cs="Times New Roman"/>
          <w:sz w:val="28"/>
          <w:szCs w:val="28"/>
        </w:rPr>
        <w:t>ах</w:t>
      </w:r>
      <w:r w:rsidR="00E1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</w:t>
      </w:r>
      <w:r w:rsidR="00C651DB">
        <w:rPr>
          <w:rFonts w:ascii="Times New Roman" w:hAnsi="Times New Roman" w:cs="Times New Roman"/>
          <w:sz w:val="28"/>
          <w:szCs w:val="28"/>
        </w:rPr>
        <w:t>договорам</w:t>
      </w:r>
      <w:r w:rsidR="00DA4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подтвержден платежными поручениями на оплату.</w:t>
      </w:r>
    </w:p>
    <w:p w:rsidR="00D40E76" w:rsidRDefault="00D40E76" w:rsidP="004F1E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отчет о поступлении и расходовании средств федерального бюджета, выделенных </w:t>
      </w:r>
      <w:r w:rsidR="004C7347">
        <w:rPr>
          <w:sz w:val="28"/>
          <w:szCs w:val="28"/>
        </w:rPr>
        <w:t>т</w:t>
      </w:r>
      <w:r w:rsidR="00C651DB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 w:rsidR="00C651DB">
        <w:rPr>
          <w:sz w:val="28"/>
          <w:szCs w:val="28"/>
        </w:rPr>
        <w:t>Таштыпского</w:t>
      </w:r>
      <w:proofErr w:type="spellEnd"/>
      <w:r w:rsidR="00C651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подготовку и проведение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>
        <w:rPr>
          <w:sz w:val="28"/>
          <w:szCs w:val="28"/>
        </w:rPr>
        <w:t xml:space="preserve"> созыва, утвержден </w:t>
      </w:r>
      <w:r w:rsidR="00C651D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C651DB">
        <w:rPr>
          <w:sz w:val="28"/>
          <w:szCs w:val="28"/>
        </w:rPr>
        <w:t xml:space="preserve">территориальной избирательной комиссией </w:t>
      </w:r>
      <w:proofErr w:type="spellStart"/>
      <w:r w:rsidR="00C651DB">
        <w:rPr>
          <w:sz w:val="28"/>
          <w:szCs w:val="28"/>
        </w:rPr>
        <w:t>Таштыпского</w:t>
      </w:r>
      <w:proofErr w:type="spellEnd"/>
      <w:r w:rsidR="00C651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 w:rsidR="00C651D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октября 2021 года </w:t>
      </w:r>
      <w:r w:rsidR="00C651DB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2</w:t>
      </w:r>
      <w:r w:rsidR="00C651DB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C651DB">
        <w:rPr>
          <w:sz w:val="28"/>
          <w:szCs w:val="28"/>
        </w:rPr>
        <w:t>90-5</w:t>
      </w:r>
      <w:r>
        <w:rPr>
          <w:sz w:val="28"/>
          <w:szCs w:val="28"/>
        </w:rPr>
        <w:t>.</w:t>
      </w:r>
    </w:p>
    <w:p w:rsidR="00D40E76" w:rsidRDefault="00D40E76" w:rsidP="00F711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Итоговы</w:t>
      </w:r>
      <w:r w:rsidR="00C651D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финансовы</w:t>
      </w:r>
      <w:r w:rsidR="00C651DB">
        <w:rPr>
          <w:color w:val="000000"/>
          <w:sz w:val="28"/>
          <w:szCs w:val="28"/>
        </w:rPr>
        <w:t>й отчет</w:t>
      </w:r>
      <w:r>
        <w:rPr>
          <w:color w:val="000000"/>
          <w:sz w:val="28"/>
          <w:szCs w:val="28"/>
        </w:rPr>
        <w:t xml:space="preserve"> </w:t>
      </w:r>
      <w:r w:rsidR="00C651DB">
        <w:rPr>
          <w:color w:val="000000"/>
          <w:sz w:val="28"/>
          <w:szCs w:val="28"/>
        </w:rPr>
        <w:t>5 октября</w:t>
      </w:r>
      <w:r w:rsidR="00F7114B">
        <w:rPr>
          <w:color w:val="000000"/>
          <w:sz w:val="28"/>
          <w:szCs w:val="28"/>
        </w:rPr>
        <w:t xml:space="preserve"> 2021 года</w:t>
      </w:r>
      <w:r w:rsidR="00C651DB">
        <w:rPr>
          <w:color w:val="000000"/>
          <w:sz w:val="28"/>
          <w:szCs w:val="28"/>
        </w:rPr>
        <w:t xml:space="preserve"> сдан</w:t>
      </w:r>
      <w:r>
        <w:rPr>
          <w:color w:val="000000"/>
          <w:sz w:val="28"/>
          <w:szCs w:val="28"/>
        </w:rPr>
        <w:t xml:space="preserve"> в Избирательную комиссию </w:t>
      </w:r>
      <w:r w:rsidR="00C651DB">
        <w:rPr>
          <w:color w:val="000000"/>
          <w:sz w:val="28"/>
          <w:szCs w:val="28"/>
        </w:rPr>
        <w:t>Республике Хакасия. А</w:t>
      </w:r>
      <w:r>
        <w:rPr>
          <w:color w:val="000000"/>
          <w:sz w:val="28"/>
          <w:szCs w:val="28"/>
          <w:shd w:val="clear" w:color="auto" w:fill="FFFFFF"/>
        </w:rPr>
        <w:t>нализ показал целевое и эффективное использование выделенных бюджетных средств</w:t>
      </w:r>
      <w:r w:rsidR="00F7114B">
        <w:rPr>
          <w:color w:val="000000"/>
          <w:sz w:val="28"/>
          <w:szCs w:val="28"/>
          <w:shd w:val="clear" w:color="auto" w:fill="FFFFFF"/>
        </w:rPr>
        <w:t>.</w:t>
      </w:r>
    </w:p>
    <w:p w:rsidR="005C3CCA" w:rsidRDefault="005C3CCA" w:rsidP="005736DA">
      <w:pPr>
        <w:pStyle w:val="a3"/>
        <w:spacing w:after="0" w:line="360" w:lineRule="auto"/>
        <w:ind w:left="0" w:firstLine="708"/>
        <w:jc w:val="both"/>
        <w:rPr>
          <w:bCs/>
          <w:sz w:val="28"/>
          <w:szCs w:val="28"/>
        </w:rPr>
      </w:pPr>
    </w:p>
    <w:p w:rsidR="006F1D0B" w:rsidRPr="006F1D0B" w:rsidRDefault="006F1D0B">
      <w:pPr>
        <w:rPr>
          <w:sz w:val="28"/>
          <w:szCs w:val="28"/>
        </w:rPr>
      </w:pPr>
      <w:r w:rsidRPr="006F1D0B">
        <w:rPr>
          <w:sz w:val="28"/>
          <w:szCs w:val="28"/>
        </w:rPr>
        <w:t xml:space="preserve">Руководитель КРС </w:t>
      </w:r>
      <w:proofErr w:type="gramStart"/>
      <w:r w:rsidRPr="006F1D0B">
        <w:rPr>
          <w:sz w:val="28"/>
          <w:szCs w:val="28"/>
        </w:rPr>
        <w:t>при</w:t>
      </w:r>
      <w:proofErr w:type="gramEnd"/>
      <w:r w:rsidRPr="006F1D0B">
        <w:rPr>
          <w:sz w:val="28"/>
          <w:szCs w:val="28"/>
        </w:rPr>
        <w:t xml:space="preserve"> </w:t>
      </w:r>
    </w:p>
    <w:p w:rsidR="006F1D0B" w:rsidRPr="006F1D0B" w:rsidRDefault="006F1D0B">
      <w:pPr>
        <w:rPr>
          <w:sz w:val="28"/>
          <w:szCs w:val="28"/>
        </w:rPr>
      </w:pPr>
      <w:r w:rsidRPr="006F1D0B">
        <w:rPr>
          <w:sz w:val="28"/>
          <w:szCs w:val="28"/>
        </w:rPr>
        <w:t xml:space="preserve">территориальной избирательной </w:t>
      </w:r>
    </w:p>
    <w:p w:rsidR="00BD74D4" w:rsidRPr="006F1D0B" w:rsidRDefault="006F1D0B">
      <w:pPr>
        <w:rPr>
          <w:sz w:val="28"/>
          <w:szCs w:val="28"/>
        </w:rPr>
      </w:pPr>
      <w:r w:rsidRPr="006F1D0B">
        <w:rPr>
          <w:sz w:val="28"/>
          <w:szCs w:val="28"/>
        </w:rPr>
        <w:t xml:space="preserve">комиссии </w:t>
      </w:r>
      <w:proofErr w:type="spellStart"/>
      <w:r w:rsidRPr="006F1D0B">
        <w:rPr>
          <w:sz w:val="28"/>
          <w:szCs w:val="28"/>
        </w:rPr>
        <w:t>Таштыпского</w:t>
      </w:r>
      <w:proofErr w:type="spellEnd"/>
      <w:r w:rsidRPr="006F1D0B">
        <w:rPr>
          <w:sz w:val="28"/>
          <w:szCs w:val="28"/>
        </w:rPr>
        <w:t xml:space="preserve"> района                                                         </w:t>
      </w:r>
      <w:r w:rsidR="00C75004">
        <w:rPr>
          <w:sz w:val="28"/>
          <w:szCs w:val="28"/>
        </w:rPr>
        <w:t>Л.Р. Попова</w:t>
      </w:r>
    </w:p>
    <w:sectPr w:rsidR="00BD74D4" w:rsidRPr="006F1D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36DA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5ECE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6CA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544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9F9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AA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1B6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B95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986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17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2AE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79D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58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783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7F5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870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47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0D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2C8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8F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6DA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2CE"/>
    <w:rsid w:val="005A3328"/>
    <w:rsid w:val="005A341A"/>
    <w:rsid w:val="005A34ED"/>
    <w:rsid w:val="005A3612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5F2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CCA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F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3F85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1F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0A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6D7D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38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0B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CB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C3F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B7B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97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7D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3D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54C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469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87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EC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562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3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2B5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C63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CBE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43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04A"/>
    <w:rsid w:val="00B57103"/>
    <w:rsid w:val="00B571B3"/>
    <w:rsid w:val="00B575FA"/>
    <w:rsid w:val="00B57663"/>
    <w:rsid w:val="00B5768E"/>
    <w:rsid w:val="00B576A8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79D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C98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337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1DB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04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1FC3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422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E76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448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1DE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431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12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17FF1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5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950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5B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14B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2EF2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C0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36D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36D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5736D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5736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3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6D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36D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57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73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6"/>
    <w:rsid w:val="00D40E76"/>
    <w:pPr>
      <w:autoSpaceDE w:val="0"/>
      <w:autoSpaceDN w:val="0"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40E76"/>
    <w:rPr>
      <w:color w:val="0000FF"/>
      <w:u w:val="single"/>
    </w:rPr>
  </w:style>
  <w:style w:type="paragraph" w:styleId="a6">
    <w:name w:val="Body Text Indent"/>
    <w:basedOn w:val="a"/>
    <w:link w:val="a8"/>
    <w:uiPriority w:val="99"/>
    <w:semiHidden/>
    <w:unhideWhenUsed/>
    <w:rsid w:val="00D40E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6"/>
    <w:uiPriority w:val="99"/>
    <w:semiHidden/>
    <w:rsid w:val="00D40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2020-12-25T04:40:00Z</cp:lastPrinted>
  <dcterms:created xsi:type="dcterms:W3CDTF">2019-01-09T09:38:00Z</dcterms:created>
  <dcterms:modified xsi:type="dcterms:W3CDTF">2022-01-13T05:59:00Z</dcterms:modified>
</cp:coreProperties>
</file>