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6549D8" w:rsidRPr="006549D8" w:rsidTr="00571740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6549D8" w:rsidRPr="006549D8" w:rsidRDefault="006549D8" w:rsidP="006549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4860" cy="767715"/>
                  <wp:effectExtent l="19050" t="0" r="0" b="0"/>
                  <wp:docPr id="52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9D8" w:rsidRPr="006549D8" w:rsidTr="00571740">
        <w:trPr>
          <w:trHeight w:val="1050"/>
        </w:trPr>
        <w:tc>
          <w:tcPr>
            <w:tcW w:w="4111" w:type="dxa"/>
            <w:hideMark/>
          </w:tcPr>
          <w:p w:rsidR="006549D8" w:rsidRPr="006549D8" w:rsidRDefault="006549D8" w:rsidP="006549D8">
            <w:pPr>
              <w:keepNext/>
              <w:spacing w:line="276" w:lineRule="auto"/>
              <w:jc w:val="center"/>
              <w:outlineLvl w:val="1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РЕСПУБЛИКА ХАКАСИЯ</w:t>
            </w:r>
          </w:p>
          <w:p w:rsidR="006549D8" w:rsidRPr="006549D8" w:rsidRDefault="006549D8" w:rsidP="006549D8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6549D8" w:rsidRPr="006549D8" w:rsidRDefault="006549D8" w:rsidP="006549D8">
            <w:pPr>
              <w:keepNext/>
              <w:spacing w:line="276" w:lineRule="auto"/>
              <w:jc w:val="center"/>
              <w:outlineLvl w:val="3"/>
              <w:rPr>
                <w:rFonts w:ascii="KhakCyr Times" w:hAnsi="KhakCyr Times"/>
                <w:b/>
                <w:bCs/>
                <w:lang w:eastAsia="en-US"/>
              </w:rPr>
            </w:pP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NFI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SGCRJUJ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6549D8" w:rsidRPr="006549D8" w:rsidRDefault="006549D8" w:rsidP="006549D8">
            <w:pPr>
              <w:spacing w:line="276" w:lineRule="auto"/>
              <w:rPr>
                <w:rFonts w:ascii="KhakCyr Times" w:hAnsi="KhakCyr Times"/>
                <w:lang w:eastAsia="en-US"/>
              </w:rPr>
            </w:pPr>
          </w:p>
        </w:tc>
        <w:tc>
          <w:tcPr>
            <w:tcW w:w="4252" w:type="dxa"/>
            <w:hideMark/>
          </w:tcPr>
          <w:p w:rsidR="006549D8" w:rsidRPr="006549D8" w:rsidRDefault="006549D8" w:rsidP="006549D8">
            <w:pPr>
              <w:keepNext/>
              <w:spacing w:line="276" w:lineRule="auto"/>
              <w:ind w:firstLine="33"/>
              <w:jc w:val="center"/>
              <w:outlineLvl w:val="0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6549D8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6549D8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6549D8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6549D8" w:rsidRPr="006549D8" w:rsidRDefault="006549D8" w:rsidP="006549D8">
            <w:pPr>
              <w:keepNext/>
              <w:spacing w:after="60" w:line="276" w:lineRule="auto"/>
              <w:ind w:firstLine="33"/>
              <w:jc w:val="center"/>
              <w:outlineLvl w:val="0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 w:rsidRPr="006549D8"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 w:rsidRPr="006549D8"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 w:rsidRPr="006549D8"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 w:rsidRPr="006549D8"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6549D8" w:rsidRPr="006549D8" w:rsidRDefault="006549D8" w:rsidP="006549D8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0"/>
                <w:szCs w:val="20"/>
                <w:u w:val="single"/>
                <w:lang w:eastAsia="en-US"/>
              </w:rPr>
            </w:pPr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 w:rsidRPr="006549D8"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6549D8" w:rsidRPr="006549D8" w:rsidTr="00571740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6549D8" w:rsidRPr="006549D8" w:rsidRDefault="006549D8" w:rsidP="006549D8">
            <w:pPr>
              <w:keepNext/>
              <w:spacing w:before="240" w:after="60" w:line="276" w:lineRule="auto"/>
              <w:jc w:val="center"/>
              <w:outlineLvl w:val="2"/>
              <w:rPr>
                <w:b/>
                <w:sz w:val="32"/>
                <w:szCs w:val="32"/>
                <w:lang w:eastAsia="en-US"/>
              </w:rPr>
            </w:pPr>
            <w:r w:rsidRPr="006549D8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6549D8" w:rsidRPr="006549D8" w:rsidTr="00571740">
        <w:trPr>
          <w:trHeight w:val="533"/>
        </w:trPr>
        <w:tc>
          <w:tcPr>
            <w:tcW w:w="4459" w:type="dxa"/>
            <w:gridSpan w:val="2"/>
            <w:hideMark/>
          </w:tcPr>
          <w:p w:rsidR="006549D8" w:rsidRPr="006549D8" w:rsidRDefault="00B14609" w:rsidP="00132FAD">
            <w:pPr>
              <w:spacing w:before="60" w:line="276" w:lineRule="auto"/>
              <w:rPr>
                <w:rFonts w:ascii="KhakCyr Times" w:hAnsi="KhakCyr Times"/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27 </w:t>
            </w:r>
            <w:r w:rsidR="006549D8" w:rsidRPr="006549D8">
              <w:rPr>
                <w:sz w:val="28"/>
                <w:szCs w:val="28"/>
                <w:u w:val="single"/>
                <w:lang w:eastAsia="en-US"/>
              </w:rPr>
              <w:t xml:space="preserve"> ию</w:t>
            </w:r>
            <w:r w:rsidR="006549D8">
              <w:rPr>
                <w:sz w:val="28"/>
                <w:szCs w:val="28"/>
                <w:u w:val="single"/>
                <w:lang w:eastAsia="en-US"/>
              </w:rPr>
              <w:t>л</w:t>
            </w:r>
            <w:r w:rsidR="006549D8" w:rsidRPr="006549D8">
              <w:rPr>
                <w:sz w:val="28"/>
                <w:szCs w:val="28"/>
                <w:u w:val="single"/>
                <w:lang w:eastAsia="en-US"/>
              </w:rPr>
              <w:t>я 2022 года</w:t>
            </w:r>
          </w:p>
        </w:tc>
        <w:tc>
          <w:tcPr>
            <w:tcW w:w="401" w:type="dxa"/>
          </w:tcPr>
          <w:p w:rsidR="006549D8" w:rsidRPr="006549D8" w:rsidRDefault="006549D8" w:rsidP="006549D8">
            <w:pPr>
              <w:spacing w:before="60" w:line="276" w:lineRule="auto"/>
              <w:rPr>
                <w:rFonts w:ascii="KhakCyr Times" w:hAnsi="KhakCyr Times"/>
                <w:sz w:val="28"/>
                <w:szCs w:val="20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6549D8" w:rsidRPr="006549D8" w:rsidRDefault="006549D8" w:rsidP="006549D8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 w:rsidRPr="006549D8">
              <w:rPr>
                <w:sz w:val="28"/>
                <w:szCs w:val="28"/>
                <w:u w:val="single"/>
                <w:lang w:eastAsia="en-US"/>
              </w:rPr>
              <w:t>№</w:t>
            </w:r>
            <w:r w:rsidR="00B14609">
              <w:rPr>
                <w:sz w:val="28"/>
                <w:szCs w:val="28"/>
                <w:u w:val="single"/>
                <w:lang w:eastAsia="en-US"/>
              </w:rPr>
              <w:t xml:space="preserve"> 57/334-5</w:t>
            </w:r>
            <w:r w:rsidRPr="006549D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6549D8" w:rsidRPr="006549D8" w:rsidRDefault="006549D8" w:rsidP="006549D8">
      <w:pPr>
        <w:jc w:val="center"/>
        <w:rPr>
          <w:sz w:val="22"/>
          <w:szCs w:val="22"/>
        </w:rPr>
      </w:pPr>
      <w:r w:rsidRPr="006549D8">
        <w:rPr>
          <w:sz w:val="22"/>
          <w:szCs w:val="22"/>
        </w:rPr>
        <w:t>с. Таштып</w:t>
      </w:r>
    </w:p>
    <w:p w:rsidR="00D20616" w:rsidRPr="00F3541E" w:rsidRDefault="00D20616" w:rsidP="008E27AB">
      <w:pPr>
        <w:pStyle w:val="a4"/>
        <w:ind w:firstLine="720"/>
        <w:jc w:val="center"/>
        <w:rPr>
          <w:b/>
          <w:sz w:val="27"/>
          <w:szCs w:val="27"/>
        </w:rPr>
      </w:pPr>
    </w:p>
    <w:p w:rsidR="00D20616" w:rsidRPr="00132FAD" w:rsidRDefault="00D20616" w:rsidP="00D20616">
      <w:pPr>
        <w:pStyle w:val="ConsPlusNormal"/>
        <w:jc w:val="center"/>
        <w:rPr>
          <w:b/>
        </w:rPr>
      </w:pPr>
      <w:r w:rsidRPr="00132FAD">
        <w:rPr>
          <w:rStyle w:val="a8"/>
          <w:rFonts w:ascii="Times New Roman" w:hAnsi="Times New Roman" w:cs="Times New Roman"/>
          <w:spacing w:val="0"/>
        </w:rPr>
        <w:t xml:space="preserve">О применении средств видеонаблюдения и </w:t>
      </w:r>
      <w:proofErr w:type="spellStart"/>
      <w:r w:rsidRPr="00132FAD">
        <w:rPr>
          <w:rStyle w:val="a8"/>
          <w:rFonts w:ascii="Times New Roman" w:hAnsi="Times New Roman" w:cs="Times New Roman"/>
          <w:spacing w:val="0"/>
        </w:rPr>
        <w:t>видеорегистрации</w:t>
      </w:r>
      <w:proofErr w:type="spellEnd"/>
      <w:r w:rsidRPr="00132FAD">
        <w:rPr>
          <w:rStyle w:val="a8"/>
          <w:rFonts w:ascii="Times New Roman" w:hAnsi="Times New Roman" w:cs="Times New Roman"/>
          <w:spacing w:val="0"/>
        </w:rPr>
        <w:t xml:space="preserve"> (</w:t>
      </w:r>
      <w:proofErr w:type="spellStart"/>
      <w:r w:rsidRPr="00132FAD">
        <w:rPr>
          <w:rStyle w:val="a8"/>
          <w:rFonts w:ascii="Times New Roman" w:hAnsi="Times New Roman" w:cs="Times New Roman"/>
          <w:spacing w:val="0"/>
        </w:rPr>
        <w:t>видеофиксации</w:t>
      </w:r>
      <w:proofErr w:type="spellEnd"/>
      <w:r w:rsidRPr="00132FAD">
        <w:rPr>
          <w:rStyle w:val="a8"/>
          <w:rFonts w:ascii="Times New Roman" w:hAnsi="Times New Roman" w:cs="Times New Roman"/>
          <w:spacing w:val="0"/>
        </w:rPr>
        <w:t>) при </w:t>
      </w:r>
      <w:r w:rsidRPr="00132FAD">
        <w:rPr>
          <w:b/>
        </w:rPr>
        <w:t xml:space="preserve">проведении выборов в органы местного самоуправления </w:t>
      </w:r>
      <w:r w:rsidR="00947F58" w:rsidRPr="00132FAD">
        <w:rPr>
          <w:b/>
          <w:bCs/>
        </w:rPr>
        <w:t>в единый день голосования 11 сентября 2022 года</w:t>
      </w:r>
      <w:r w:rsidR="00947F58" w:rsidRPr="00132FAD">
        <w:rPr>
          <w:b/>
        </w:rPr>
        <w:t xml:space="preserve"> на </w:t>
      </w:r>
      <w:r w:rsidRPr="00132FAD">
        <w:rPr>
          <w:b/>
        </w:rPr>
        <w:t xml:space="preserve">территории </w:t>
      </w:r>
      <w:proofErr w:type="spellStart"/>
      <w:r w:rsidR="006549D8" w:rsidRPr="00132FAD">
        <w:rPr>
          <w:b/>
        </w:rPr>
        <w:t>Таштыпского</w:t>
      </w:r>
      <w:proofErr w:type="spellEnd"/>
      <w:r w:rsidR="00277FE5" w:rsidRPr="00132FAD">
        <w:rPr>
          <w:b/>
        </w:rPr>
        <w:t xml:space="preserve"> района</w:t>
      </w:r>
      <w:r w:rsidR="00947F58" w:rsidRPr="00132FAD">
        <w:rPr>
          <w:b/>
        </w:rPr>
        <w:t xml:space="preserve"> </w:t>
      </w:r>
    </w:p>
    <w:p w:rsidR="00D20616" w:rsidRDefault="00D20616" w:rsidP="00F873B1">
      <w:pPr>
        <w:pStyle w:val="ConsPlusNormal"/>
        <w:jc w:val="center"/>
        <w:rPr>
          <w:rStyle w:val="a8"/>
          <w:rFonts w:ascii="Times New Roman" w:hAnsi="Times New Roman" w:cs="Times New Roman"/>
        </w:rPr>
      </w:pPr>
    </w:p>
    <w:p w:rsidR="00402795" w:rsidRDefault="00402795" w:rsidP="00E12F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02795">
        <w:rPr>
          <w:bCs/>
          <w:sz w:val="28"/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</w:t>
      </w:r>
      <w:r>
        <w:rPr>
          <w:bCs/>
          <w:sz w:val="28"/>
          <w:szCs w:val="28"/>
        </w:rPr>
        <w:t>«</w:t>
      </w:r>
      <w:r w:rsidRPr="0040279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»</w:t>
      </w:r>
      <w:r w:rsidRPr="00402795">
        <w:rPr>
          <w:bCs/>
          <w:sz w:val="28"/>
          <w:szCs w:val="28"/>
        </w:rPr>
        <w:t xml:space="preserve"> пункта 9 статьи 2</w:t>
      </w:r>
      <w:r>
        <w:rPr>
          <w:bCs/>
          <w:sz w:val="28"/>
          <w:szCs w:val="28"/>
        </w:rPr>
        <w:t>6</w:t>
      </w:r>
      <w:r w:rsidRPr="00402795">
        <w:rPr>
          <w:bCs/>
          <w:sz w:val="28"/>
          <w:szCs w:val="28"/>
        </w:rPr>
        <w:t xml:space="preserve">, статьей 30 Федерального закона </w:t>
      </w:r>
      <w:r>
        <w:rPr>
          <w:bCs/>
          <w:sz w:val="28"/>
          <w:szCs w:val="28"/>
        </w:rPr>
        <w:t>«</w:t>
      </w:r>
      <w:r w:rsidRPr="00402795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Cs/>
          <w:sz w:val="28"/>
          <w:szCs w:val="28"/>
        </w:rPr>
        <w:t>»</w:t>
      </w:r>
      <w:r w:rsidRPr="00402795">
        <w:rPr>
          <w:bCs/>
          <w:sz w:val="28"/>
          <w:szCs w:val="28"/>
        </w:rPr>
        <w:t>,</w:t>
      </w:r>
      <w:r w:rsidR="00317928">
        <w:rPr>
          <w:bCs/>
          <w:sz w:val="28"/>
          <w:szCs w:val="28"/>
        </w:rPr>
        <w:t xml:space="preserve"> постановлением Центральной избирательной комиссии Российской Федерации от 22 июня 2022 года № </w:t>
      </w:r>
      <w:r w:rsidR="00317928" w:rsidRPr="00A03C22">
        <w:rPr>
          <w:bCs/>
          <w:sz w:val="28"/>
          <w:szCs w:val="28"/>
        </w:rPr>
        <w:t xml:space="preserve">87/727-8 </w:t>
      </w:r>
      <w:r w:rsidR="00317928">
        <w:rPr>
          <w:bCs/>
          <w:sz w:val="28"/>
          <w:szCs w:val="28"/>
        </w:rPr>
        <w:t>«</w:t>
      </w:r>
      <w:r w:rsidR="00317928" w:rsidRPr="00A03C22">
        <w:rPr>
          <w:bCs/>
          <w:sz w:val="28"/>
          <w:szCs w:val="28"/>
        </w:rPr>
        <w:t>О</w:t>
      </w:r>
      <w:r w:rsidR="00317928">
        <w:rPr>
          <w:bCs/>
          <w:sz w:val="28"/>
          <w:szCs w:val="28"/>
        </w:rPr>
        <w:t> </w:t>
      </w:r>
      <w:r w:rsidR="00317928" w:rsidRPr="00A03C22">
        <w:rPr>
          <w:bCs/>
          <w:sz w:val="28"/>
          <w:szCs w:val="28"/>
        </w:rPr>
        <w:t xml:space="preserve">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</w:t>
      </w:r>
      <w:r w:rsidR="00317928">
        <w:rPr>
          <w:bCs/>
          <w:sz w:val="28"/>
          <w:szCs w:val="28"/>
        </w:rPr>
        <w:t>Федерации, местных референдумов» (далее – постановление ЦИК России),</w:t>
      </w:r>
      <w:r w:rsidRPr="004027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территориальная </w:t>
      </w:r>
      <w:r w:rsidRPr="00402795">
        <w:rPr>
          <w:bCs/>
          <w:sz w:val="28"/>
          <w:szCs w:val="28"/>
        </w:rPr>
        <w:t xml:space="preserve">избирательная комиссия </w:t>
      </w:r>
      <w:proofErr w:type="spellStart"/>
      <w:r w:rsidR="006549D8">
        <w:rPr>
          <w:bCs/>
          <w:sz w:val="28"/>
          <w:szCs w:val="28"/>
        </w:rPr>
        <w:t>Таштыпского</w:t>
      </w:r>
      <w:proofErr w:type="spellEnd"/>
      <w:r w:rsidR="00277FE5" w:rsidRPr="00277FE5">
        <w:rPr>
          <w:bCs/>
          <w:sz w:val="28"/>
          <w:szCs w:val="28"/>
        </w:rPr>
        <w:t xml:space="preserve"> района </w:t>
      </w:r>
      <w:r w:rsidRPr="00224B0E">
        <w:rPr>
          <w:b/>
          <w:bCs/>
          <w:i/>
          <w:sz w:val="28"/>
          <w:szCs w:val="28"/>
        </w:rPr>
        <w:t>поста</w:t>
      </w:r>
      <w:r>
        <w:rPr>
          <w:b/>
          <w:bCs/>
          <w:i/>
          <w:sz w:val="28"/>
          <w:szCs w:val="28"/>
        </w:rPr>
        <w:t>новила</w:t>
      </w:r>
      <w:r w:rsidRPr="00224B0E">
        <w:rPr>
          <w:bCs/>
          <w:sz w:val="28"/>
          <w:szCs w:val="28"/>
        </w:rPr>
        <w:t>:</w:t>
      </w:r>
    </w:p>
    <w:p w:rsidR="00A03C22" w:rsidRDefault="00A03C22" w:rsidP="00E12F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Использовать </w:t>
      </w:r>
      <w:r w:rsidRPr="00A03C2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>а</w:t>
      </w:r>
      <w:r w:rsidRPr="00A03C22">
        <w:rPr>
          <w:bCs/>
          <w:sz w:val="28"/>
          <w:szCs w:val="28"/>
        </w:rPr>
        <w:t xml:space="preserve"> видеонаблюдения </w:t>
      </w:r>
      <w:r>
        <w:rPr>
          <w:bCs/>
          <w:sz w:val="28"/>
          <w:szCs w:val="28"/>
        </w:rPr>
        <w:t>при проведении выборов в</w:t>
      </w:r>
      <w:r w:rsidR="00947F5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органы местного самоуправления </w:t>
      </w:r>
      <w:r w:rsidR="00F7255C">
        <w:rPr>
          <w:bCs/>
          <w:sz w:val="28"/>
          <w:szCs w:val="28"/>
        </w:rPr>
        <w:t xml:space="preserve">в единый день голосования 11 сентября 2022 года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6549D8">
        <w:rPr>
          <w:bCs/>
          <w:sz w:val="28"/>
          <w:szCs w:val="28"/>
        </w:rPr>
        <w:t>Таштыпского</w:t>
      </w:r>
      <w:proofErr w:type="spellEnd"/>
      <w:r w:rsidR="00277FE5" w:rsidRPr="00277FE5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в помещении территориальной избирательной комиссии </w:t>
      </w:r>
      <w:proofErr w:type="spellStart"/>
      <w:r w:rsidR="006549D8">
        <w:rPr>
          <w:bCs/>
          <w:sz w:val="28"/>
          <w:szCs w:val="28"/>
        </w:rPr>
        <w:t>Таштыпского</w:t>
      </w:r>
      <w:proofErr w:type="spellEnd"/>
      <w:r w:rsidR="00277FE5" w:rsidRPr="00277FE5">
        <w:rPr>
          <w:bCs/>
          <w:sz w:val="28"/>
          <w:szCs w:val="28"/>
        </w:rPr>
        <w:t xml:space="preserve"> района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 помещениях участковых избирательных комиссий согласно приложению №</w:t>
      </w:r>
      <w:r w:rsidR="0031792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 к настоящему постановлению.</w:t>
      </w:r>
    </w:p>
    <w:p w:rsidR="00A03C22" w:rsidRPr="00A03C22" w:rsidRDefault="00A03C22" w:rsidP="00E12F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 Использовать </w:t>
      </w:r>
      <w:r w:rsidRPr="00A03C2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>а</w:t>
      </w:r>
      <w:r w:rsidRPr="00A03C22">
        <w:rPr>
          <w:bCs/>
          <w:sz w:val="28"/>
          <w:szCs w:val="28"/>
        </w:rPr>
        <w:t xml:space="preserve"> </w:t>
      </w:r>
      <w:proofErr w:type="spellStart"/>
      <w:r w:rsidRPr="00A03C22">
        <w:rPr>
          <w:bCs/>
          <w:sz w:val="28"/>
          <w:szCs w:val="28"/>
        </w:rPr>
        <w:t>видеорегистрации</w:t>
      </w:r>
      <w:proofErr w:type="spellEnd"/>
      <w:r w:rsidRPr="00A03C22">
        <w:rPr>
          <w:bCs/>
          <w:sz w:val="28"/>
          <w:szCs w:val="28"/>
        </w:rPr>
        <w:t xml:space="preserve"> (</w:t>
      </w:r>
      <w:proofErr w:type="spellStart"/>
      <w:r w:rsidRPr="00A03C22">
        <w:rPr>
          <w:bCs/>
          <w:sz w:val="28"/>
          <w:szCs w:val="28"/>
        </w:rPr>
        <w:t>видеофиксации</w:t>
      </w:r>
      <w:proofErr w:type="spellEnd"/>
      <w:r w:rsidRPr="00A03C2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при проведении выборов в органы местного самоуправления </w:t>
      </w:r>
      <w:r w:rsidR="00F7255C">
        <w:rPr>
          <w:bCs/>
          <w:sz w:val="28"/>
          <w:szCs w:val="28"/>
        </w:rPr>
        <w:t xml:space="preserve">в единый день голосования 11 сентября 2022 года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6549D8">
        <w:rPr>
          <w:bCs/>
          <w:sz w:val="28"/>
          <w:szCs w:val="28"/>
        </w:rPr>
        <w:t>Таштыпского</w:t>
      </w:r>
      <w:proofErr w:type="spellEnd"/>
      <w:r w:rsidR="00277FE5" w:rsidRPr="00277FE5">
        <w:rPr>
          <w:bCs/>
          <w:sz w:val="28"/>
          <w:szCs w:val="28"/>
        </w:rPr>
        <w:t xml:space="preserve"> района</w:t>
      </w:r>
      <w:r w:rsidR="00277FE5">
        <w:rPr>
          <w:bCs/>
          <w:sz w:val="28"/>
          <w:szCs w:val="28"/>
        </w:rPr>
        <w:t xml:space="preserve"> в </w:t>
      </w:r>
      <w:r>
        <w:rPr>
          <w:bCs/>
          <w:sz w:val="28"/>
          <w:szCs w:val="28"/>
        </w:rPr>
        <w:t>помещениях участковых избирательных комиссий согласно приложению №</w:t>
      </w:r>
      <w:r w:rsidR="00277FE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 к настоящему постановлению.</w:t>
      </w:r>
    </w:p>
    <w:p w:rsidR="00A03C22" w:rsidRDefault="00A03C22" w:rsidP="00E12F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Применение средств видеонаблюдения, указанных в п</w:t>
      </w:r>
      <w:r w:rsidR="00317928">
        <w:rPr>
          <w:bCs/>
          <w:sz w:val="28"/>
          <w:szCs w:val="28"/>
        </w:rPr>
        <w:t>ункте</w:t>
      </w:r>
      <w:r>
        <w:rPr>
          <w:bCs/>
          <w:sz w:val="28"/>
          <w:szCs w:val="28"/>
        </w:rPr>
        <w:t> 1 настоящего постановления</w:t>
      </w:r>
      <w:r w:rsidR="0031792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осуществлять в порядке, определенном п</w:t>
      </w:r>
      <w:r w:rsidRPr="00A03C22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A03C22">
        <w:rPr>
          <w:bCs/>
          <w:sz w:val="28"/>
          <w:szCs w:val="28"/>
        </w:rPr>
        <w:t xml:space="preserve"> ЦИК России</w:t>
      </w:r>
      <w:r>
        <w:rPr>
          <w:bCs/>
          <w:sz w:val="28"/>
          <w:szCs w:val="28"/>
        </w:rPr>
        <w:t>.</w:t>
      </w:r>
    </w:p>
    <w:p w:rsidR="00A03C22" w:rsidRPr="00277FE5" w:rsidRDefault="00A03C22" w:rsidP="006549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proofErr w:type="gramStart"/>
      <w:r>
        <w:rPr>
          <w:bCs/>
          <w:sz w:val="28"/>
          <w:szCs w:val="28"/>
        </w:rPr>
        <w:t xml:space="preserve">Применение средств </w:t>
      </w:r>
      <w:proofErr w:type="spellStart"/>
      <w:r w:rsidRPr="00A03C22">
        <w:rPr>
          <w:bCs/>
          <w:sz w:val="28"/>
          <w:szCs w:val="28"/>
        </w:rPr>
        <w:t>видеорегистрации</w:t>
      </w:r>
      <w:proofErr w:type="spellEnd"/>
      <w:r w:rsidRPr="00A03C22">
        <w:rPr>
          <w:bCs/>
          <w:sz w:val="28"/>
          <w:szCs w:val="28"/>
        </w:rPr>
        <w:t xml:space="preserve"> (</w:t>
      </w:r>
      <w:proofErr w:type="spellStart"/>
      <w:r w:rsidRPr="00A03C22">
        <w:rPr>
          <w:bCs/>
          <w:sz w:val="28"/>
          <w:szCs w:val="28"/>
        </w:rPr>
        <w:t>видеофиксации</w:t>
      </w:r>
      <w:proofErr w:type="spellEnd"/>
      <w:r w:rsidRPr="00A03C2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указанных в п. 2 настоящего постановления осуществлять в порядке, определенном п</w:t>
      </w:r>
      <w:r w:rsidRPr="00A03C22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 территориальной избирательной комиссии</w:t>
      </w:r>
      <w:r w:rsidR="00277FE5">
        <w:rPr>
          <w:bCs/>
          <w:sz w:val="28"/>
          <w:szCs w:val="28"/>
        </w:rPr>
        <w:t xml:space="preserve"> </w:t>
      </w:r>
      <w:proofErr w:type="spellStart"/>
      <w:r w:rsidR="006549D8">
        <w:rPr>
          <w:bCs/>
          <w:sz w:val="28"/>
          <w:szCs w:val="28"/>
        </w:rPr>
        <w:t>Таштыпского</w:t>
      </w:r>
      <w:proofErr w:type="spellEnd"/>
      <w:r w:rsidR="00277FE5">
        <w:rPr>
          <w:bCs/>
          <w:sz w:val="28"/>
          <w:szCs w:val="28"/>
        </w:rPr>
        <w:t xml:space="preserve"> района от </w:t>
      </w:r>
      <w:r w:rsidR="006549D8">
        <w:rPr>
          <w:bCs/>
          <w:sz w:val="28"/>
          <w:szCs w:val="28"/>
        </w:rPr>
        <w:t>27</w:t>
      </w:r>
      <w:r w:rsidR="00277FE5" w:rsidRPr="00277FE5">
        <w:rPr>
          <w:bCs/>
          <w:sz w:val="28"/>
          <w:szCs w:val="28"/>
        </w:rPr>
        <w:t xml:space="preserve"> ию</w:t>
      </w:r>
      <w:r w:rsidR="006549D8">
        <w:rPr>
          <w:bCs/>
          <w:sz w:val="28"/>
          <w:szCs w:val="28"/>
        </w:rPr>
        <w:t>н</w:t>
      </w:r>
      <w:r w:rsidR="00277FE5" w:rsidRPr="00277FE5">
        <w:rPr>
          <w:bCs/>
          <w:sz w:val="28"/>
          <w:szCs w:val="28"/>
        </w:rPr>
        <w:t>я 2022</w:t>
      </w:r>
      <w:r w:rsidR="00277FE5">
        <w:rPr>
          <w:bCs/>
          <w:i/>
          <w:sz w:val="28"/>
          <w:szCs w:val="28"/>
        </w:rPr>
        <w:t xml:space="preserve"> </w:t>
      </w:r>
      <w:r w:rsidR="00277FE5">
        <w:rPr>
          <w:bCs/>
          <w:sz w:val="28"/>
          <w:szCs w:val="28"/>
        </w:rPr>
        <w:t>года № </w:t>
      </w:r>
      <w:r w:rsidR="006549D8" w:rsidRPr="006549D8">
        <w:rPr>
          <w:bCs/>
          <w:sz w:val="28"/>
          <w:szCs w:val="28"/>
        </w:rPr>
        <w:t>40 /166-5</w:t>
      </w:r>
      <w:r w:rsidR="00503228" w:rsidRPr="00503228">
        <w:rPr>
          <w:bCs/>
          <w:sz w:val="28"/>
          <w:szCs w:val="28"/>
        </w:rPr>
        <w:t xml:space="preserve"> </w:t>
      </w:r>
      <w:r w:rsidR="00277FE5">
        <w:rPr>
          <w:bCs/>
          <w:sz w:val="28"/>
          <w:szCs w:val="28"/>
        </w:rPr>
        <w:t>«</w:t>
      </w:r>
      <w:r w:rsidR="006549D8" w:rsidRPr="006549D8">
        <w:rPr>
          <w:bCs/>
          <w:sz w:val="28"/>
          <w:szCs w:val="28"/>
        </w:rPr>
        <w:t xml:space="preserve">О порядке применения средств </w:t>
      </w:r>
      <w:proofErr w:type="spellStart"/>
      <w:r w:rsidR="006549D8" w:rsidRPr="006549D8">
        <w:rPr>
          <w:bCs/>
          <w:sz w:val="28"/>
          <w:szCs w:val="28"/>
        </w:rPr>
        <w:t>видеорегистрации</w:t>
      </w:r>
      <w:proofErr w:type="spellEnd"/>
      <w:r w:rsidR="006549D8" w:rsidRPr="006549D8">
        <w:rPr>
          <w:bCs/>
          <w:sz w:val="28"/>
          <w:szCs w:val="28"/>
        </w:rPr>
        <w:t xml:space="preserve"> (</w:t>
      </w:r>
      <w:proofErr w:type="spellStart"/>
      <w:r w:rsidR="006549D8" w:rsidRPr="006549D8">
        <w:rPr>
          <w:bCs/>
          <w:sz w:val="28"/>
          <w:szCs w:val="28"/>
        </w:rPr>
        <w:t>видеофиксации</w:t>
      </w:r>
      <w:proofErr w:type="spellEnd"/>
      <w:r w:rsidR="006549D8" w:rsidRPr="006549D8">
        <w:rPr>
          <w:bCs/>
          <w:sz w:val="28"/>
          <w:szCs w:val="28"/>
        </w:rPr>
        <w:t>) в помещениях участковых избирательных комиссий при проведении выборов в органы местного самоуправления на территории</w:t>
      </w:r>
      <w:r w:rsidR="006549D8">
        <w:rPr>
          <w:bCs/>
          <w:sz w:val="28"/>
          <w:szCs w:val="28"/>
        </w:rPr>
        <w:t xml:space="preserve"> </w:t>
      </w:r>
      <w:proofErr w:type="spellStart"/>
      <w:r w:rsidR="006549D8" w:rsidRPr="006549D8">
        <w:rPr>
          <w:bCs/>
          <w:sz w:val="28"/>
          <w:szCs w:val="28"/>
        </w:rPr>
        <w:t>Таштыпского</w:t>
      </w:r>
      <w:proofErr w:type="spellEnd"/>
      <w:r w:rsidR="006549D8" w:rsidRPr="006549D8">
        <w:rPr>
          <w:bCs/>
          <w:sz w:val="28"/>
          <w:szCs w:val="28"/>
        </w:rPr>
        <w:t xml:space="preserve"> района Республики Хакасия</w:t>
      </w:r>
      <w:r w:rsidR="00277FE5">
        <w:rPr>
          <w:bCs/>
          <w:sz w:val="28"/>
          <w:szCs w:val="28"/>
        </w:rPr>
        <w:t>».</w:t>
      </w:r>
      <w:proofErr w:type="gramEnd"/>
    </w:p>
    <w:p w:rsidR="00BF0ABD" w:rsidRDefault="00BF0ABD" w:rsidP="00BF0ABD">
      <w:pPr>
        <w:spacing w:line="360" w:lineRule="auto"/>
        <w:jc w:val="both"/>
        <w:rPr>
          <w:sz w:val="27"/>
          <w:szCs w:val="27"/>
        </w:rPr>
      </w:pPr>
    </w:p>
    <w:p w:rsidR="00B14609" w:rsidRDefault="00B14609" w:rsidP="00BF0ABD">
      <w:pPr>
        <w:spacing w:line="360" w:lineRule="auto"/>
        <w:jc w:val="both"/>
        <w:rPr>
          <w:sz w:val="27"/>
          <w:szCs w:val="27"/>
        </w:rPr>
      </w:pPr>
    </w:p>
    <w:p w:rsidR="00B14609" w:rsidRPr="0007200B" w:rsidRDefault="00B14609" w:rsidP="00BF0ABD">
      <w:pPr>
        <w:spacing w:line="360" w:lineRule="auto"/>
        <w:jc w:val="both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590"/>
        <w:gridCol w:w="4981"/>
      </w:tblGrid>
      <w:tr w:rsidR="00277FE5" w:rsidRPr="006549D8" w:rsidTr="003C279A">
        <w:tc>
          <w:tcPr>
            <w:tcW w:w="4643" w:type="dxa"/>
          </w:tcPr>
          <w:p w:rsidR="00277FE5" w:rsidRPr="006549D8" w:rsidRDefault="00277FE5" w:rsidP="00277FE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549D8">
              <w:rPr>
                <w:b/>
                <w:bCs/>
                <w:sz w:val="28"/>
                <w:szCs w:val="28"/>
              </w:rPr>
              <w:t xml:space="preserve">Председатель комиссии </w:t>
            </w:r>
          </w:p>
          <w:p w:rsidR="00277FE5" w:rsidRPr="006549D8" w:rsidRDefault="00277FE5" w:rsidP="00277FE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</w:tcPr>
          <w:p w:rsidR="00277FE5" w:rsidRPr="006549D8" w:rsidRDefault="006549D8" w:rsidP="00277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549D8">
              <w:rPr>
                <w:b/>
                <w:sz w:val="28"/>
                <w:szCs w:val="28"/>
              </w:rPr>
              <w:t>Т.В. Мальцева</w:t>
            </w:r>
          </w:p>
        </w:tc>
      </w:tr>
      <w:tr w:rsidR="00277FE5" w:rsidRPr="006549D8" w:rsidTr="003C279A">
        <w:tc>
          <w:tcPr>
            <w:tcW w:w="4643" w:type="dxa"/>
          </w:tcPr>
          <w:p w:rsidR="00277FE5" w:rsidRPr="006549D8" w:rsidRDefault="00277FE5" w:rsidP="00277FE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549D8">
              <w:rPr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5104" w:type="dxa"/>
          </w:tcPr>
          <w:p w:rsidR="00277FE5" w:rsidRPr="006549D8" w:rsidRDefault="006549D8" w:rsidP="00277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549D8">
              <w:rPr>
                <w:b/>
                <w:sz w:val="28"/>
                <w:szCs w:val="28"/>
              </w:rPr>
              <w:t xml:space="preserve">Т.Н. </w:t>
            </w:r>
            <w:proofErr w:type="spellStart"/>
            <w:r w:rsidRPr="006549D8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07200B" w:rsidRPr="0007200B" w:rsidRDefault="0007200B" w:rsidP="00BF0ABD">
      <w:pPr>
        <w:spacing w:line="360" w:lineRule="auto"/>
        <w:jc w:val="both"/>
        <w:rPr>
          <w:sz w:val="27"/>
          <w:szCs w:val="27"/>
        </w:rPr>
      </w:pPr>
    </w:p>
    <w:p w:rsidR="00FF4366" w:rsidRDefault="00FF4366" w:rsidP="00432BC0">
      <w:pPr>
        <w:spacing w:after="120" w:line="360" w:lineRule="auto"/>
        <w:jc w:val="both"/>
        <w:rPr>
          <w:sz w:val="27"/>
          <w:szCs w:val="27"/>
        </w:rPr>
        <w:sectPr w:rsidR="00FF4366" w:rsidSect="00E12F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180" w:type="dxa"/>
        <w:tblLook w:val="04A0"/>
      </w:tblPr>
      <w:tblGrid>
        <w:gridCol w:w="4503"/>
        <w:gridCol w:w="4677"/>
      </w:tblGrid>
      <w:tr w:rsidR="00FF4366" w:rsidRPr="003F3BEF" w:rsidTr="00697287">
        <w:trPr>
          <w:trHeight w:val="851"/>
        </w:trPr>
        <w:tc>
          <w:tcPr>
            <w:tcW w:w="4503" w:type="dxa"/>
            <w:shd w:val="clear" w:color="auto" w:fill="auto"/>
          </w:tcPr>
          <w:p w:rsidR="00FF4366" w:rsidRPr="003F3BEF" w:rsidRDefault="00FF4366" w:rsidP="00697287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F4366" w:rsidRPr="00277FE5" w:rsidRDefault="00FF4366" w:rsidP="00697287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>Приложение № 1</w:t>
            </w:r>
          </w:p>
          <w:p w:rsidR="00FF4366" w:rsidRPr="00277FE5" w:rsidRDefault="00FF4366" w:rsidP="00697287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 xml:space="preserve">к постановлению территориальной </w:t>
            </w:r>
            <w:r w:rsidR="00277FE5">
              <w:rPr>
                <w:sz w:val="20"/>
                <w:szCs w:val="20"/>
              </w:rPr>
              <w:br/>
            </w:r>
            <w:r w:rsidRPr="00277FE5">
              <w:rPr>
                <w:sz w:val="20"/>
                <w:szCs w:val="20"/>
              </w:rPr>
              <w:t xml:space="preserve">избирательной комиссии </w:t>
            </w:r>
            <w:proofErr w:type="spellStart"/>
            <w:r w:rsidR="006549D8">
              <w:rPr>
                <w:bCs/>
                <w:sz w:val="20"/>
                <w:szCs w:val="20"/>
              </w:rPr>
              <w:t>Таштыпского</w:t>
            </w:r>
            <w:proofErr w:type="spellEnd"/>
            <w:r w:rsidR="00277FE5" w:rsidRPr="00277FE5">
              <w:rPr>
                <w:bCs/>
                <w:sz w:val="20"/>
                <w:szCs w:val="20"/>
              </w:rPr>
              <w:t xml:space="preserve"> района</w:t>
            </w:r>
          </w:p>
          <w:p w:rsidR="00FF4366" w:rsidRPr="003F3BEF" w:rsidRDefault="00FF4366" w:rsidP="00B14609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 xml:space="preserve">от </w:t>
            </w:r>
            <w:r w:rsidR="00B14609">
              <w:rPr>
                <w:sz w:val="20"/>
                <w:szCs w:val="20"/>
              </w:rPr>
              <w:t>27июля</w:t>
            </w:r>
            <w:r w:rsidRPr="00277FE5">
              <w:rPr>
                <w:sz w:val="20"/>
                <w:szCs w:val="20"/>
              </w:rPr>
              <w:t xml:space="preserve"> 2022 года №</w:t>
            </w:r>
            <w:r w:rsidRPr="003F3BEF">
              <w:rPr>
                <w:sz w:val="20"/>
                <w:szCs w:val="20"/>
              </w:rPr>
              <w:t xml:space="preserve"> </w:t>
            </w:r>
            <w:r w:rsidR="00B14609">
              <w:rPr>
                <w:sz w:val="20"/>
                <w:szCs w:val="20"/>
              </w:rPr>
              <w:t>57/334-4</w:t>
            </w:r>
          </w:p>
        </w:tc>
      </w:tr>
    </w:tbl>
    <w:p w:rsidR="00FF4366" w:rsidRDefault="00FF4366" w:rsidP="00FF4366">
      <w:pPr>
        <w:pStyle w:val="ConsPlusNormal"/>
        <w:jc w:val="center"/>
        <w:rPr>
          <w:b/>
        </w:rPr>
      </w:pPr>
    </w:p>
    <w:p w:rsidR="00FF4366" w:rsidRDefault="00F7255C" w:rsidP="00F7255C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избирательных комиссий, оборудованных средствами видеонаблюдения при проведении выборов в единый день голосования 11 сентября 2022 года</w:t>
      </w:r>
    </w:p>
    <w:p w:rsidR="00F7255C" w:rsidRDefault="00F7255C" w:rsidP="00FF4366">
      <w:pPr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F7255C" w:rsidRPr="00277FE5" w:rsidTr="005072DD">
        <w:tc>
          <w:tcPr>
            <w:tcW w:w="817" w:type="dxa"/>
            <w:vAlign w:val="center"/>
          </w:tcPr>
          <w:p w:rsidR="00F7255C" w:rsidRPr="00277FE5" w:rsidRDefault="00F7255C" w:rsidP="005072D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77FE5">
              <w:rPr>
                <w:sz w:val="28"/>
                <w:szCs w:val="28"/>
              </w:rPr>
              <w:t>№ п.п.</w:t>
            </w:r>
          </w:p>
        </w:tc>
        <w:tc>
          <w:tcPr>
            <w:tcW w:w="8647" w:type="dxa"/>
            <w:vAlign w:val="center"/>
          </w:tcPr>
          <w:p w:rsidR="00F7255C" w:rsidRPr="00277FE5" w:rsidRDefault="00F7255C" w:rsidP="005072D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77FE5">
              <w:rPr>
                <w:sz w:val="28"/>
                <w:szCs w:val="28"/>
              </w:rPr>
              <w:t>Наименование избирательной комиссии</w:t>
            </w:r>
          </w:p>
        </w:tc>
      </w:tr>
      <w:tr w:rsidR="00F7255C" w:rsidRPr="00277FE5" w:rsidTr="00277FE5">
        <w:tc>
          <w:tcPr>
            <w:tcW w:w="817" w:type="dxa"/>
          </w:tcPr>
          <w:p w:rsidR="00F7255C" w:rsidRPr="00277FE5" w:rsidRDefault="00F7255C" w:rsidP="00277FE5">
            <w:pPr>
              <w:pStyle w:val="aa"/>
              <w:numPr>
                <w:ilvl w:val="0"/>
                <w:numId w:val="3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F7255C" w:rsidRPr="00277FE5" w:rsidRDefault="00F7255C" w:rsidP="00277FE5">
            <w:pPr>
              <w:spacing w:line="400" w:lineRule="exact"/>
              <w:rPr>
                <w:sz w:val="28"/>
                <w:szCs w:val="28"/>
              </w:rPr>
            </w:pPr>
            <w:r w:rsidRPr="00277FE5">
              <w:rPr>
                <w:sz w:val="28"/>
                <w:szCs w:val="28"/>
              </w:rPr>
              <w:t>Территориальная избирательная комиссия</w:t>
            </w:r>
            <w:r w:rsidR="00277FE5" w:rsidRPr="00277FE5">
              <w:rPr>
                <w:sz w:val="28"/>
                <w:szCs w:val="28"/>
              </w:rPr>
              <w:t xml:space="preserve"> </w:t>
            </w:r>
            <w:proofErr w:type="spellStart"/>
            <w:r w:rsidR="006549D8">
              <w:rPr>
                <w:sz w:val="28"/>
                <w:szCs w:val="28"/>
              </w:rPr>
              <w:t>Таштыпского</w:t>
            </w:r>
            <w:proofErr w:type="spellEnd"/>
            <w:r w:rsidR="00277FE5" w:rsidRPr="00277FE5">
              <w:rPr>
                <w:sz w:val="28"/>
                <w:szCs w:val="28"/>
              </w:rPr>
              <w:t xml:space="preserve"> района</w:t>
            </w:r>
          </w:p>
        </w:tc>
      </w:tr>
      <w:tr w:rsidR="00DA35C5" w:rsidRPr="00277FE5" w:rsidTr="00C773AA">
        <w:tc>
          <w:tcPr>
            <w:tcW w:w="817" w:type="dxa"/>
          </w:tcPr>
          <w:p w:rsidR="00DA35C5" w:rsidRPr="00277FE5" w:rsidRDefault="00DA35C5" w:rsidP="00277FE5">
            <w:pPr>
              <w:pStyle w:val="aa"/>
              <w:numPr>
                <w:ilvl w:val="0"/>
                <w:numId w:val="3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A35C5" w:rsidRPr="00DA35C5" w:rsidRDefault="00DA35C5" w:rsidP="006549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Участковая избирательная комиссия № </w:t>
            </w:r>
            <w:r w:rsidR="00503228">
              <w:rPr>
                <w:color w:val="000000"/>
                <w:sz w:val="28"/>
                <w:szCs w:val="28"/>
              </w:rPr>
              <w:t>35</w:t>
            </w:r>
            <w:r w:rsidR="006549D8">
              <w:rPr>
                <w:color w:val="000000"/>
                <w:sz w:val="28"/>
                <w:szCs w:val="28"/>
              </w:rPr>
              <w:t>3</w:t>
            </w:r>
          </w:p>
        </w:tc>
      </w:tr>
      <w:tr w:rsidR="00503228" w:rsidRPr="00277FE5" w:rsidTr="00C773AA">
        <w:tc>
          <w:tcPr>
            <w:tcW w:w="817" w:type="dxa"/>
          </w:tcPr>
          <w:p w:rsidR="00503228" w:rsidRPr="00277FE5" w:rsidRDefault="00503228" w:rsidP="00277FE5">
            <w:pPr>
              <w:pStyle w:val="aa"/>
              <w:numPr>
                <w:ilvl w:val="0"/>
                <w:numId w:val="3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03228" w:rsidRPr="00DA35C5" w:rsidRDefault="00503228" w:rsidP="006549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№ 3</w:t>
            </w:r>
            <w:r w:rsidR="006549D8"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F7255C" w:rsidRDefault="00F7255C" w:rsidP="00FF4366">
      <w:pPr>
        <w:spacing w:line="400" w:lineRule="exact"/>
        <w:ind w:firstLine="709"/>
        <w:jc w:val="both"/>
        <w:rPr>
          <w:sz w:val="28"/>
          <w:szCs w:val="28"/>
        </w:rPr>
      </w:pPr>
    </w:p>
    <w:p w:rsidR="00F7255C" w:rsidRPr="003161BA" w:rsidRDefault="00F7255C" w:rsidP="00FF4366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Look w:val="04A0"/>
      </w:tblPr>
      <w:tblGrid>
        <w:gridCol w:w="4503"/>
        <w:gridCol w:w="4677"/>
      </w:tblGrid>
      <w:tr w:rsidR="00F7255C" w:rsidRPr="003F3BEF" w:rsidTr="005072DD">
        <w:trPr>
          <w:trHeight w:val="851"/>
        </w:trPr>
        <w:tc>
          <w:tcPr>
            <w:tcW w:w="4503" w:type="dxa"/>
            <w:shd w:val="clear" w:color="auto" w:fill="auto"/>
          </w:tcPr>
          <w:p w:rsidR="00F7255C" w:rsidRPr="003F3BEF" w:rsidRDefault="00F7255C" w:rsidP="005072DD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77FE5" w:rsidRPr="00277FE5" w:rsidRDefault="00277FE5" w:rsidP="00277FE5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277FE5" w:rsidRPr="00277FE5" w:rsidRDefault="00277FE5" w:rsidP="00277FE5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 xml:space="preserve">к постановлению территориальной </w:t>
            </w:r>
            <w:r>
              <w:rPr>
                <w:sz w:val="20"/>
                <w:szCs w:val="20"/>
              </w:rPr>
              <w:br/>
            </w:r>
            <w:r w:rsidRPr="00277FE5">
              <w:rPr>
                <w:sz w:val="20"/>
                <w:szCs w:val="20"/>
              </w:rPr>
              <w:t xml:space="preserve">избирательной комиссии </w:t>
            </w:r>
            <w:proofErr w:type="spellStart"/>
            <w:r w:rsidR="006549D8">
              <w:rPr>
                <w:bCs/>
                <w:sz w:val="20"/>
                <w:szCs w:val="20"/>
              </w:rPr>
              <w:t>Таштыпского</w:t>
            </w:r>
            <w:proofErr w:type="spellEnd"/>
            <w:r w:rsidRPr="00277FE5">
              <w:rPr>
                <w:bCs/>
                <w:sz w:val="20"/>
                <w:szCs w:val="20"/>
              </w:rPr>
              <w:t xml:space="preserve"> района</w:t>
            </w:r>
          </w:p>
          <w:p w:rsidR="00F7255C" w:rsidRPr="003F3BEF" w:rsidRDefault="00277FE5" w:rsidP="00B14609">
            <w:pPr>
              <w:jc w:val="center"/>
              <w:rPr>
                <w:sz w:val="20"/>
                <w:szCs w:val="20"/>
              </w:rPr>
            </w:pPr>
            <w:r w:rsidRPr="00277FE5">
              <w:rPr>
                <w:sz w:val="20"/>
                <w:szCs w:val="20"/>
              </w:rPr>
              <w:t xml:space="preserve">от  </w:t>
            </w:r>
            <w:r w:rsidR="00B14609">
              <w:rPr>
                <w:sz w:val="20"/>
                <w:szCs w:val="20"/>
              </w:rPr>
              <w:t xml:space="preserve">27 июля </w:t>
            </w:r>
            <w:r w:rsidRPr="00277FE5">
              <w:rPr>
                <w:sz w:val="20"/>
                <w:szCs w:val="20"/>
              </w:rPr>
              <w:t xml:space="preserve"> 2022 года №</w:t>
            </w:r>
            <w:r w:rsidR="00B14609">
              <w:rPr>
                <w:sz w:val="20"/>
                <w:szCs w:val="20"/>
              </w:rPr>
              <w:t xml:space="preserve"> 57/334-5</w:t>
            </w:r>
          </w:p>
        </w:tc>
      </w:tr>
    </w:tbl>
    <w:p w:rsidR="00F7255C" w:rsidRDefault="00F7255C" w:rsidP="00F7255C">
      <w:pPr>
        <w:pStyle w:val="ConsPlusNormal"/>
        <w:jc w:val="center"/>
        <w:rPr>
          <w:b/>
        </w:rPr>
      </w:pPr>
    </w:p>
    <w:p w:rsidR="00F7255C" w:rsidRDefault="00F7255C" w:rsidP="00F7255C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избирательных комиссий, оборудованных средствами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при проведении выборов в единый день голосования 11 сентября 2022 года</w:t>
      </w:r>
    </w:p>
    <w:p w:rsidR="00F7255C" w:rsidRDefault="00F7255C" w:rsidP="00F7255C">
      <w:pPr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F7255C" w:rsidRPr="00F7255C" w:rsidTr="00F7255C">
        <w:tc>
          <w:tcPr>
            <w:tcW w:w="817" w:type="dxa"/>
            <w:vAlign w:val="center"/>
          </w:tcPr>
          <w:p w:rsidR="00F7255C" w:rsidRPr="00F7255C" w:rsidRDefault="00F7255C" w:rsidP="00F7255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>№ п.п.</w:t>
            </w:r>
          </w:p>
        </w:tc>
        <w:tc>
          <w:tcPr>
            <w:tcW w:w="8647" w:type="dxa"/>
            <w:vAlign w:val="center"/>
          </w:tcPr>
          <w:p w:rsidR="00F7255C" w:rsidRPr="00F7255C" w:rsidRDefault="00F7255C" w:rsidP="00F7255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>Наименование избирательной комиссии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6549D8" w:rsidRPr="00277FE5" w:rsidTr="00F7255C">
        <w:tc>
          <w:tcPr>
            <w:tcW w:w="817" w:type="dxa"/>
          </w:tcPr>
          <w:p w:rsidR="006549D8" w:rsidRPr="00277FE5" w:rsidRDefault="006549D8" w:rsidP="00277FE5">
            <w:pPr>
              <w:pStyle w:val="aa"/>
              <w:numPr>
                <w:ilvl w:val="0"/>
                <w:numId w:val="4"/>
              </w:numPr>
              <w:spacing w:line="40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549D8" w:rsidRPr="006549D8" w:rsidRDefault="006549D8" w:rsidP="006549D8">
            <w:pPr>
              <w:rPr>
                <w:color w:val="000000"/>
                <w:sz w:val="28"/>
                <w:szCs w:val="28"/>
              </w:rPr>
            </w:pPr>
            <w:r w:rsidRPr="00F7255C">
              <w:rPr>
                <w:sz w:val="28"/>
                <w:szCs w:val="28"/>
              </w:rPr>
              <w:t xml:space="preserve">Участковая избирательная комиссия № </w:t>
            </w:r>
            <w:r w:rsidRPr="006549D8">
              <w:rPr>
                <w:color w:val="000000"/>
                <w:sz w:val="28"/>
                <w:szCs w:val="28"/>
              </w:rPr>
              <w:t>352</w:t>
            </w:r>
          </w:p>
        </w:tc>
      </w:tr>
    </w:tbl>
    <w:p w:rsidR="00F7255C" w:rsidRPr="003161BA" w:rsidRDefault="00F7255C" w:rsidP="00F7255C">
      <w:pPr>
        <w:spacing w:line="400" w:lineRule="exact"/>
        <w:ind w:firstLine="709"/>
        <w:jc w:val="both"/>
        <w:rPr>
          <w:sz w:val="28"/>
          <w:szCs w:val="28"/>
        </w:rPr>
      </w:pPr>
    </w:p>
    <w:p w:rsidR="00F7255C" w:rsidRPr="003161BA" w:rsidRDefault="00F7255C" w:rsidP="00FF4366">
      <w:pPr>
        <w:spacing w:line="400" w:lineRule="exact"/>
        <w:ind w:firstLine="709"/>
        <w:jc w:val="both"/>
        <w:rPr>
          <w:sz w:val="28"/>
          <w:szCs w:val="28"/>
        </w:rPr>
      </w:pPr>
    </w:p>
    <w:sectPr w:rsidR="00F7255C" w:rsidRPr="003161BA" w:rsidSect="007567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BBD"/>
    <w:multiLevelType w:val="hybridMultilevel"/>
    <w:tmpl w:val="9A34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40F"/>
    <w:multiLevelType w:val="hybridMultilevel"/>
    <w:tmpl w:val="F1B8B00E"/>
    <w:lvl w:ilvl="0" w:tplc="A0DEE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E8232E"/>
    <w:multiLevelType w:val="hybridMultilevel"/>
    <w:tmpl w:val="9A34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07F3"/>
    <w:multiLevelType w:val="hybridMultilevel"/>
    <w:tmpl w:val="3AA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7AB"/>
    <w:rsid w:val="00020A3B"/>
    <w:rsid w:val="00024797"/>
    <w:rsid w:val="0007200B"/>
    <w:rsid w:val="000C18F7"/>
    <w:rsid w:val="000C6286"/>
    <w:rsid w:val="00112D76"/>
    <w:rsid w:val="00132FAD"/>
    <w:rsid w:val="001455F7"/>
    <w:rsid w:val="00152618"/>
    <w:rsid w:val="001C4782"/>
    <w:rsid w:val="001F3BB1"/>
    <w:rsid w:val="00210194"/>
    <w:rsid w:val="00225A8E"/>
    <w:rsid w:val="00227FEC"/>
    <w:rsid w:val="002478F7"/>
    <w:rsid w:val="00261D4E"/>
    <w:rsid w:val="00265614"/>
    <w:rsid w:val="00277FE5"/>
    <w:rsid w:val="00291507"/>
    <w:rsid w:val="00293623"/>
    <w:rsid w:val="002A2976"/>
    <w:rsid w:val="002C5551"/>
    <w:rsid w:val="003161BA"/>
    <w:rsid w:val="00317928"/>
    <w:rsid w:val="00323637"/>
    <w:rsid w:val="003479AE"/>
    <w:rsid w:val="003952C0"/>
    <w:rsid w:val="003E607C"/>
    <w:rsid w:val="00402795"/>
    <w:rsid w:val="00423D56"/>
    <w:rsid w:val="00432BC0"/>
    <w:rsid w:val="004569F0"/>
    <w:rsid w:val="004957F3"/>
    <w:rsid w:val="004A723B"/>
    <w:rsid w:val="00503228"/>
    <w:rsid w:val="005072DD"/>
    <w:rsid w:val="00591049"/>
    <w:rsid w:val="005A1908"/>
    <w:rsid w:val="0061392E"/>
    <w:rsid w:val="00617885"/>
    <w:rsid w:val="006549D8"/>
    <w:rsid w:val="0067778F"/>
    <w:rsid w:val="00697287"/>
    <w:rsid w:val="00727650"/>
    <w:rsid w:val="0075678A"/>
    <w:rsid w:val="00794899"/>
    <w:rsid w:val="00797786"/>
    <w:rsid w:val="007B30C8"/>
    <w:rsid w:val="007D6FC0"/>
    <w:rsid w:val="00815FDB"/>
    <w:rsid w:val="00833A73"/>
    <w:rsid w:val="00835C82"/>
    <w:rsid w:val="008D2486"/>
    <w:rsid w:val="008E2511"/>
    <w:rsid w:val="008E27AB"/>
    <w:rsid w:val="008F5632"/>
    <w:rsid w:val="009134FC"/>
    <w:rsid w:val="00915463"/>
    <w:rsid w:val="00947F58"/>
    <w:rsid w:val="009E0E24"/>
    <w:rsid w:val="009F47AC"/>
    <w:rsid w:val="00A03C22"/>
    <w:rsid w:val="00A30E17"/>
    <w:rsid w:val="00A50796"/>
    <w:rsid w:val="00A50F09"/>
    <w:rsid w:val="00A95FB2"/>
    <w:rsid w:val="00B13E09"/>
    <w:rsid w:val="00B14609"/>
    <w:rsid w:val="00B22468"/>
    <w:rsid w:val="00B26EF4"/>
    <w:rsid w:val="00B45775"/>
    <w:rsid w:val="00B96CDC"/>
    <w:rsid w:val="00BA04B5"/>
    <w:rsid w:val="00BA49AC"/>
    <w:rsid w:val="00BF0ABD"/>
    <w:rsid w:val="00C0369E"/>
    <w:rsid w:val="00C065D0"/>
    <w:rsid w:val="00C26E29"/>
    <w:rsid w:val="00C4191D"/>
    <w:rsid w:val="00C76F60"/>
    <w:rsid w:val="00C80315"/>
    <w:rsid w:val="00CB1828"/>
    <w:rsid w:val="00CF1B33"/>
    <w:rsid w:val="00CF6665"/>
    <w:rsid w:val="00D20616"/>
    <w:rsid w:val="00D32B61"/>
    <w:rsid w:val="00DA35C5"/>
    <w:rsid w:val="00DC4B9F"/>
    <w:rsid w:val="00DE3CD3"/>
    <w:rsid w:val="00DE54EF"/>
    <w:rsid w:val="00E12FD9"/>
    <w:rsid w:val="00E147DE"/>
    <w:rsid w:val="00E71389"/>
    <w:rsid w:val="00E72DFA"/>
    <w:rsid w:val="00E771B7"/>
    <w:rsid w:val="00EC2FD2"/>
    <w:rsid w:val="00F3541E"/>
    <w:rsid w:val="00F7255C"/>
    <w:rsid w:val="00F77E46"/>
    <w:rsid w:val="00F873B1"/>
    <w:rsid w:val="00F92796"/>
    <w:rsid w:val="00FF4366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AB"/>
    <w:rPr>
      <w:sz w:val="24"/>
      <w:szCs w:val="24"/>
    </w:rPr>
  </w:style>
  <w:style w:type="paragraph" w:styleId="2">
    <w:name w:val="heading 2"/>
    <w:basedOn w:val="a"/>
    <w:next w:val="a"/>
    <w:qFormat/>
    <w:rsid w:val="008E27AB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E27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E27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7AB"/>
    <w:pPr>
      <w:spacing w:after="120"/>
    </w:pPr>
  </w:style>
  <w:style w:type="paragraph" w:styleId="a4">
    <w:name w:val="Body Text Indent"/>
    <w:basedOn w:val="a"/>
    <w:rsid w:val="008E27AB"/>
    <w:pPr>
      <w:ind w:firstLine="993"/>
      <w:jc w:val="both"/>
    </w:pPr>
    <w:rPr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27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F77E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77E4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23D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23D56"/>
    <w:rPr>
      <w:sz w:val="24"/>
      <w:szCs w:val="24"/>
    </w:rPr>
  </w:style>
  <w:style w:type="character" w:styleId="a7">
    <w:name w:val="Hyperlink"/>
    <w:rsid w:val="00423D56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ConsPlusTitle">
    <w:name w:val="ConsPlusTitle"/>
    <w:rsid w:val="00423D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4"/>
    <w:rsid w:val="00FF4366"/>
    <w:pPr>
      <w:spacing w:line="360" w:lineRule="auto"/>
      <w:ind w:firstLine="709"/>
    </w:pPr>
    <w:rPr>
      <w:kern w:val="28"/>
      <w:szCs w:val="28"/>
    </w:rPr>
  </w:style>
  <w:style w:type="paragraph" w:customStyle="1" w:styleId="ConsPlusNormal">
    <w:name w:val="ConsPlusNormal"/>
    <w:rsid w:val="00FF4366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FF43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F4366"/>
    <w:rPr>
      <w:sz w:val="16"/>
      <w:szCs w:val="16"/>
    </w:rPr>
  </w:style>
  <w:style w:type="character" w:styleId="a8">
    <w:name w:val="Strong"/>
    <w:qFormat/>
    <w:rsid w:val="00FF4366"/>
    <w:rPr>
      <w:rFonts w:ascii="Arial" w:hAnsi="Arial" w:cs="Arial" w:hint="default"/>
      <w:b/>
      <w:bCs/>
      <w:spacing w:val="7"/>
    </w:rPr>
  </w:style>
  <w:style w:type="table" w:styleId="a9">
    <w:name w:val="Table Grid"/>
    <w:basedOn w:val="a1"/>
    <w:rsid w:val="00F72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2022-07-27T01:52:00Z</cp:lastPrinted>
  <dcterms:created xsi:type="dcterms:W3CDTF">2022-07-26T08:25:00Z</dcterms:created>
  <dcterms:modified xsi:type="dcterms:W3CDTF">2022-07-27T01:52:00Z</dcterms:modified>
</cp:coreProperties>
</file>