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BF465D">
              <w:rPr>
                <w:sz w:val="20"/>
              </w:rPr>
              <w:t>ТРЕХ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847DBB">
              <w:rPr>
                <w:sz w:val="20"/>
              </w:rPr>
              <w:t>1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847DBB">
              <w:rPr>
                <w:sz w:val="20"/>
              </w:rPr>
              <w:t xml:space="preserve">ТАШТЫПСКОГО 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FF3093" w:rsidP="00847DBB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1 августа 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 w:rsidR="00BD0225"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4370A1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</w:t>
            </w:r>
            <w:r w:rsidR="004A6C21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</w:t>
            </w:r>
            <w:r w:rsidR="00FF3093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1/</w:t>
            </w:r>
            <w:r w:rsidR="004A6C21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10</w:t>
            </w:r>
            <w:r w:rsidR="00FF3093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7</w:t>
            </w:r>
            <w:r w:rsidR="004370A1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6</w:t>
            </w:r>
            <w:r w:rsidR="004A6C21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4A6C21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4A6C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70A1">
        <w:rPr>
          <w:rFonts w:ascii="Times New Roman" w:hAnsi="Times New Roman" w:cs="Times New Roman"/>
          <w:b/>
          <w:bCs/>
          <w:sz w:val="28"/>
          <w:szCs w:val="28"/>
        </w:rPr>
        <w:t>Калинина Дмитрия Викторовича</w:t>
      </w:r>
      <w:r w:rsidR="00BF46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6C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кандидатом по </w:t>
      </w:r>
      <w:r w:rsidR="00BF465D">
        <w:rPr>
          <w:rFonts w:ascii="Times New Roman" w:hAnsi="Times New Roman" w:cs="Times New Roman"/>
          <w:b/>
          <w:bCs/>
          <w:sz w:val="28"/>
          <w:szCs w:val="28"/>
        </w:rPr>
        <w:t>трех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847DBB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847DBB">
        <w:rPr>
          <w:rFonts w:ascii="Times New Roman" w:hAnsi="Times New Roman" w:cs="Times New Roman"/>
          <w:b/>
          <w:bCs/>
          <w:sz w:val="28"/>
          <w:szCs w:val="28"/>
        </w:rPr>
        <w:t>Таштыпского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FF3093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347B98" w:rsidRPr="00347B98">
        <w:rPr>
          <w:rFonts w:ascii="Times New Roman" w:hAnsi="Times New Roman" w:cs="Times New Roman"/>
          <w:b/>
          <w:sz w:val="28"/>
          <w:szCs w:val="28"/>
        </w:rPr>
        <w:t>ХАКАССКИМ РЕГИОНАЛЬНЫМ ОТДЕЛЕНИЕМ Политической партии КОММУНИСТИЧЕСКАЯ ПАРТИЯ КОММУНИСТЫ РОССИИ</w:t>
      </w:r>
    </w:p>
    <w:p w:rsidR="00347B98" w:rsidRPr="004A6C21" w:rsidRDefault="00347B98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BF465D">
        <w:rPr>
          <w:rFonts w:ascii="Times New Roman" w:hAnsi="Times New Roman" w:cs="Times New Roman"/>
          <w:sz w:val="28"/>
          <w:szCs w:val="28"/>
        </w:rPr>
        <w:t>тре</w:t>
      </w:r>
      <w:r w:rsidR="007105F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847D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0A1">
        <w:rPr>
          <w:rFonts w:ascii="Times New Roman" w:hAnsi="Times New Roman" w:cs="Times New Roman"/>
          <w:sz w:val="28"/>
          <w:szCs w:val="28"/>
        </w:rPr>
        <w:t>Калинина Дмитрия Викторовича</w:t>
      </w:r>
      <w:r w:rsidR="004A6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847DBB">
        <w:rPr>
          <w:rFonts w:ascii="Times New Roman" w:hAnsi="Times New Roman" w:cs="Times New Roman"/>
          <w:sz w:val="28"/>
          <w:szCs w:val="28"/>
        </w:rPr>
        <w:t>Таштыпского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FF3093">
        <w:rPr>
          <w:rFonts w:ascii="Times New Roman" w:hAnsi="Times New Roman" w:cs="Times New Roman"/>
          <w:sz w:val="28"/>
          <w:szCs w:val="28"/>
        </w:rPr>
        <w:t>го</w:t>
      </w:r>
      <w:r w:rsidR="004A6C21" w:rsidRPr="004A6C21">
        <w:rPr>
          <w:rFonts w:ascii="Times New Roman" w:hAnsi="Times New Roman" w:cs="Times New Roman"/>
          <w:sz w:val="28"/>
          <w:szCs w:val="28"/>
        </w:rPr>
        <w:t xml:space="preserve"> </w:t>
      </w:r>
      <w:r w:rsidR="00347B98">
        <w:rPr>
          <w:rFonts w:ascii="Times New Roman" w:hAnsi="Times New Roman" w:cs="Times New Roman"/>
          <w:sz w:val="28"/>
          <w:szCs w:val="28"/>
        </w:rPr>
        <w:t>ХАКАССКИМ РЕГИОНАЛЬНЫМ ОТДЕЛЕНИЕМ П</w:t>
      </w:r>
      <w:r w:rsidR="00347B98" w:rsidRPr="00433FBE">
        <w:rPr>
          <w:rFonts w:ascii="Times New Roman" w:hAnsi="Times New Roman" w:cs="Times New Roman"/>
          <w:sz w:val="28"/>
          <w:szCs w:val="28"/>
        </w:rPr>
        <w:t>олитической партии</w:t>
      </w:r>
      <w:r w:rsidR="00347B98">
        <w:rPr>
          <w:rFonts w:ascii="Times New Roman" w:hAnsi="Times New Roman" w:cs="Times New Roman"/>
          <w:b/>
          <w:sz w:val="28"/>
          <w:szCs w:val="28"/>
        </w:rPr>
        <w:t xml:space="preserve"> КОММУНИСТИЧЕСКАЯ ПАРТИЯ КОММУНИСТЫ РОССИИ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по </w:t>
      </w:r>
      <w:r w:rsidR="00BF465D">
        <w:rPr>
          <w:rFonts w:ascii="Times New Roman" w:hAnsi="Times New Roman" w:cs="Times New Roman"/>
          <w:sz w:val="28"/>
          <w:szCs w:val="28"/>
        </w:rPr>
        <w:t>тре</w:t>
      </w:r>
      <w:r w:rsidR="007105F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847D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порядок выдвижения кандидата в депутаты по </w:t>
      </w:r>
      <w:r w:rsidR="00BF465D">
        <w:rPr>
          <w:rFonts w:ascii="Times New Roman" w:hAnsi="Times New Roman" w:cs="Times New Roman"/>
          <w:sz w:val="28"/>
          <w:szCs w:val="28"/>
        </w:rPr>
        <w:t>тре</w:t>
      </w:r>
      <w:r w:rsidR="007105F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847DBB">
        <w:rPr>
          <w:rFonts w:ascii="Times New Roman" w:hAnsi="Times New Roman" w:cs="Times New Roman"/>
          <w:sz w:val="28"/>
          <w:szCs w:val="28"/>
        </w:rPr>
        <w:t>1</w:t>
      </w:r>
      <w:r w:rsidR="00FF3093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Таштыпского сельсовета Таштыпского района Республики Хакасия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0A1">
        <w:rPr>
          <w:rFonts w:ascii="Times New Roman" w:hAnsi="Times New Roman" w:cs="Times New Roman"/>
          <w:sz w:val="28"/>
          <w:szCs w:val="28"/>
        </w:rPr>
        <w:t>Калинина Дмитрия Викторовича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FF3093">
        <w:rPr>
          <w:rFonts w:ascii="Times New Roman" w:hAnsi="Times New Roman" w:cs="Times New Roman"/>
          <w:sz w:val="28"/>
          <w:szCs w:val="28"/>
        </w:rPr>
        <w:t>го</w:t>
      </w:r>
      <w:r w:rsidR="004A6C21" w:rsidRPr="004A6C21">
        <w:rPr>
          <w:rFonts w:ascii="Times New Roman" w:hAnsi="Times New Roman" w:cs="Times New Roman"/>
          <w:sz w:val="28"/>
          <w:szCs w:val="28"/>
        </w:rPr>
        <w:t xml:space="preserve"> </w:t>
      </w:r>
      <w:r w:rsidR="00347B98">
        <w:rPr>
          <w:rFonts w:ascii="Times New Roman" w:hAnsi="Times New Roman" w:cs="Times New Roman"/>
          <w:sz w:val="28"/>
          <w:szCs w:val="28"/>
        </w:rPr>
        <w:t>ХАКАССКИМ РЕГИОНАЛЬНЫМ ОТДЕЛЕНИЕМ П</w:t>
      </w:r>
      <w:r w:rsidR="00347B98" w:rsidRPr="00433FBE">
        <w:rPr>
          <w:rFonts w:ascii="Times New Roman" w:hAnsi="Times New Roman" w:cs="Times New Roman"/>
          <w:sz w:val="28"/>
          <w:szCs w:val="28"/>
        </w:rPr>
        <w:t>олитической партии</w:t>
      </w:r>
      <w:r w:rsidR="00347B98">
        <w:rPr>
          <w:rFonts w:ascii="Times New Roman" w:hAnsi="Times New Roman" w:cs="Times New Roman"/>
          <w:b/>
          <w:sz w:val="28"/>
          <w:szCs w:val="28"/>
        </w:rPr>
        <w:t xml:space="preserve"> КОММУНИСТИЧЕСКАЯ ПАРТИЯ КОММУНИСТЫ РОССИИ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BF465D">
        <w:rPr>
          <w:rFonts w:ascii="Times New Roman" w:hAnsi="Times New Roman" w:cs="Times New Roman"/>
          <w:sz w:val="28"/>
          <w:szCs w:val="28"/>
        </w:rPr>
        <w:t>тре</w:t>
      </w:r>
      <w:r w:rsidR="007105F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847DBB">
        <w:rPr>
          <w:rFonts w:ascii="Times New Roman" w:hAnsi="Times New Roman" w:cs="Times New Roman"/>
          <w:sz w:val="28"/>
          <w:szCs w:val="28"/>
        </w:rPr>
        <w:t>1</w:t>
      </w:r>
      <w:r w:rsidR="00A40471" w:rsidRPr="00A40471">
        <w:rPr>
          <w:rFonts w:ascii="Times New Roman" w:hAnsi="Times New Roman" w:cs="Times New Roman"/>
          <w:sz w:val="28"/>
          <w:szCs w:val="28"/>
        </w:rPr>
        <w:t xml:space="preserve"> </w:t>
      </w:r>
      <w:r w:rsidR="00A40471">
        <w:rPr>
          <w:rFonts w:ascii="Times New Roman" w:hAnsi="Times New Roman" w:cs="Times New Roman"/>
          <w:sz w:val="28"/>
          <w:szCs w:val="28"/>
        </w:rPr>
        <w:t xml:space="preserve">на выборах депутатов Совета депутатов </w:t>
      </w:r>
      <w:r w:rsidR="00847DBB">
        <w:rPr>
          <w:rFonts w:ascii="Times New Roman" w:hAnsi="Times New Roman" w:cs="Times New Roman"/>
          <w:sz w:val="28"/>
          <w:szCs w:val="28"/>
        </w:rPr>
        <w:t>Таштыпского</w:t>
      </w:r>
      <w:r w:rsidR="007105F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40471">
        <w:rPr>
          <w:rFonts w:ascii="Times New Roman" w:hAnsi="Times New Roman" w:cs="Times New Roman"/>
          <w:sz w:val="28"/>
          <w:szCs w:val="28"/>
        </w:rPr>
        <w:t>Таштыпского района Республики Хакасия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0A1">
        <w:rPr>
          <w:rFonts w:ascii="Times New Roman" w:hAnsi="Times New Roman" w:cs="Times New Roman"/>
          <w:sz w:val="28"/>
          <w:szCs w:val="28"/>
        </w:rPr>
        <w:t>Калинина Дмитрия Викторовича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4370A1">
        <w:rPr>
          <w:rFonts w:ascii="Times New Roman" w:hAnsi="Times New Roman" w:cs="Times New Roman"/>
          <w:sz w:val="28"/>
          <w:szCs w:val="28"/>
        </w:rPr>
        <w:t>85</w:t>
      </w:r>
      <w:r w:rsidR="004A6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рождения, проживающ</w:t>
      </w:r>
      <w:r w:rsidR="00FF3093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847DBB">
        <w:rPr>
          <w:rFonts w:ascii="Times New Roman" w:hAnsi="Times New Roman" w:cs="Times New Roman"/>
          <w:sz w:val="28"/>
          <w:szCs w:val="28"/>
        </w:rPr>
        <w:t>Таштып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605D">
        <w:rPr>
          <w:rFonts w:ascii="Times New Roman" w:hAnsi="Times New Roman" w:cs="Times New Roman"/>
          <w:sz w:val="28"/>
          <w:szCs w:val="28"/>
        </w:rPr>
        <w:t xml:space="preserve"> высшее профессиональное образование,</w:t>
      </w:r>
      <w:r w:rsidR="007105FA">
        <w:rPr>
          <w:rFonts w:ascii="Times New Roman" w:hAnsi="Times New Roman" w:cs="Times New Roman"/>
          <w:sz w:val="28"/>
          <w:szCs w:val="28"/>
        </w:rPr>
        <w:t xml:space="preserve"> </w:t>
      </w:r>
      <w:r w:rsidR="00FA605D">
        <w:rPr>
          <w:rFonts w:ascii="Times New Roman" w:hAnsi="Times New Roman" w:cs="Times New Roman"/>
          <w:sz w:val="28"/>
          <w:szCs w:val="28"/>
        </w:rPr>
        <w:t>учредителя ООО «</w:t>
      </w:r>
      <w:proofErr w:type="spellStart"/>
      <w:r w:rsidR="004370A1">
        <w:rPr>
          <w:rFonts w:ascii="Times New Roman" w:hAnsi="Times New Roman" w:cs="Times New Roman"/>
          <w:sz w:val="28"/>
          <w:szCs w:val="28"/>
        </w:rPr>
        <w:t>Мясоделофф</w:t>
      </w:r>
      <w:proofErr w:type="spellEnd"/>
      <w:r w:rsidR="004370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выдвинут</w:t>
      </w:r>
      <w:r w:rsidR="00FF3093">
        <w:rPr>
          <w:rFonts w:ascii="Times New Roman" w:hAnsi="Times New Roman" w:cs="Times New Roman"/>
          <w:sz w:val="28"/>
          <w:szCs w:val="28"/>
        </w:rPr>
        <w:t>ого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r w:rsidR="00347B98">
        <w:rPr>
          <w:rFonts w:ascii="Times New Roman" w:hAnsi="Times New Roman" w:cs="Times New Roman"/>
          <w:sz w:val="28"/>
          <w:szCs w:val="28"/>
        </w:rPr>
        <w:t>ХАКАССКИМ РЕГИОНАЛЬНЫМ ОТДЕЛЕНИЕМ П</w:t>
      </w:r>
      <w:r w:rsidR="00347B98" w:rsidRPr="00433FBE">
        <w:rPr>
          <w:rFonts w:ascii="Times New Roman" w:hAnsi="Times New Roman" w:cs="Times New Roman"/>
          <w:sz w:val="28"/>
          <w:szCs w:val="28"/>
        </w:rPr>
        <w:t>олитической партии</w:t>
      </w:r>
      <w:r w:rsidR="00347B98">
        <w:rPr>
          <w:rFonts w:ascii="Times New Roman" w:hAnsi="Times New Roman" w:cs="Times New Roman"/>
          <w:b/>
          <w:sz w:val="28"/>
          <w:szCs w:val="28"/>
        </w:rPr>
        <w:t xml:space="preserve"> КОММУНИСТИЧЕСКАЯ ПАРТИЯ КОММУНИСТЫ РОССИИ</w:t>
      </w:r>
      <w:r w:rsidR="004370A1">
        <w:rPr>
          <w:rFonts w:ascii="Times New Roman" w:hAnsi="Times New Roman" w:cs="Times New Roman"/>
          <w:b/>
          <w:sz w:val="28"/>
          <w:szCs w:val="28"/>
        </w:rPr>
        <w:t>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4370A1">
        <w:rPr>
          <w:rFonts w:ascii="Times New Roman" w:hAnsi="Times New Roman" w:cs="Times New Roman"/>
          <w:sz w:val="28"/>
          <w:szCs w:val="28"/>
        </w:rPr>
        <w:t>Калинину Дмитрию Викторовичу</w:t>
      </w:r>
      <w:r w:rsidR="00FF30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удостоверение</w:t>
      </w:r>
      <w:r w:rsidR="0020707F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FF3093">
        <w:rPr>
          <w:rFonts w:ascii="Times New Roman" w:hAnsi="Times New Roman" w:cs="Times New Roman"/>
          <w:sz w:val="28"/>
          <w:szCs w:val="28"/>
        </w:rPr>
        <w:t>1 августа</w:t>
      </w:r>
      <w:r w:rsidR="00BD0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  в 1</w:t>
      </w:r>
      <w:r w:rsidR="00347B98">
        <w:rPr>
          <w:rFonts w:ascii="Times New Roman" w:hAnsi="Times New Roman" w:cs="Times New Roman"/>
          <w:sz w:val="28"/>
          <w:szCs w:val="28"/>
        </w:rPr>
        <w:t>7</w:t>
      </w:r>
      <w:r w:rsidR="00347B9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4370A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07F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98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8CC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A1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0D4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C21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1F5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5FA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C38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47DBB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DBF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116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196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65D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25E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CB3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9B7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5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477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09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2020-07-23T08:37:00Z</cp:lastPrinted>
  <dcterms:created xsi:type="dcterms:W3CDTF">2017-07-05T03:18:00Z</dcterms:created>
  <dcterms:modified xsi:type="dcterms:W3CDTF">2020-08-03T11:10:00Z</dcterms:modified>
</cp:coreProperties>
</file>