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DC" w:rsidRPr="00F44EDC" w:rsidRDefault="00F44EDC" w:rsidP="001369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722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публичной</w:t>
      </w:r>
      <w:r w:rsidRPr="00F44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оферты</w:t>
      </w:r>
    </w:p>
    <w:p w:rsidR="00DE3FBD" w:rsidRDefault="00F44EDC" w:rsidP="0013699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</w:pP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В соответствии со ст.426 Гражданского Кодекса РФ публичный договор</w:t>
      </w:r>
      <w:r w:rsidR="00722A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оферты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является одним из видов договоров, в соответствии с которым одна сторона принимает на себя обязательство по оказанию услуг в отношении неопредел</w:t>
      </w:r>
      <w:r w:rsidR="00B32658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нного круга лиц, обратившихся с запросом на предоставление данных услуг.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Публичный договор</w:t>
      </w:r>
      <w:r w:rsidR="00722A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оферты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не требует оформления на бумаге и его последующего подписания сторонами, обладает юридической силой в силу совершения сторонами определённых действий, указывающих на их волеизъявление вступить в договорные отношения.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В частности, публикация (размещение) текста публичного договора</w:t>
      </w:r>
      <w:r w:rsidR="00A13F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оферты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на официальном сайте является публичным предложением (офертой), адресованным широкому кругу лиц с целью оказания определ</w:t>
      </w:r>
      <w:r w:rsidR="005E797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нных видов услуг.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Фактом, подтверждающим заключение публичного договора</w:t>
      </w:r>
      <w:r w:rsidR="00A13F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оферты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со стороны потребителя услуг, является </w:t>
      </w:r>
      <w:r w:rsidR="00A13F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отсутствие отказа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на предоставление услуг.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Публичный договор</w:t>
      </w:r>
      <w:r w:rsidR="00A13F9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оферты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, совершенный в вышеописанном порядке, считается заключ</w:t>
      </w:r>
      <w:r w:rsidR="005E797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нным в простой письменной форме и соответственно не требует оформления на бумаге и обладает полной юридической силой.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="00597A9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ПУБЛИЧНЫЙ ДОГОВОР 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ОФЕРТ</w:t>
      </w:r>
      <w:r w:rsidR="00597A9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ВОЗМЕЗДНОГО ОКАЗАНИЯ УСЛУГ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Муниципальное унитарное предприятие «</w:t>
      </w:r>
      <w:r w:rsidR="00BC28D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Таштыпская автоколонна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», (далее «Теплоснабжающая (</w:t>
      </w:r>
      <w:proofErr w:type="spellStart"/>
      <w:r w:rsidR="00B32658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ресурсоснабжающая</w:t>
      </w:r>
      <w:proofErr w:type="spellEnd"/>
      <w:r w:rsidR="007D4E04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</w:t>
      </w:r>
      <w:r w:rsidR="00D77E6A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и гарантирующая (по водоснабжению и водоотведению</w:t>
      </w:r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организация») публикует настоящее предложение о заключении договора об оказании услуг по</w:t>
      </w:r>
      <w:r w:rsidR="00D77E6A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теплоснабжению,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водоснабжению</w:t>
      </w:r>
      <w:r w:rsidR="00EA18F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и 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водоотведению, условия которого приведены ниже (далее - «Договор») в адрес физических лиц, проживающих на территории села Таштып 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Таштыпского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района Республики Хакасия (в случае принятия настоящего предложения именуемых далее - «Пользователи»).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Настоящая оферта (далее - Оферта) вступает в силу с момента размещения </w:t>
      </w:r>
      <w:r w:rsidR="00EA18F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на сайте администрации </w:t>
      </w:r>
      <w:proofErr w:type="spellStart"/>
      <w:r w:rsidR="00EA18F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Таштыпского</w:t>
      </w:r>
      <w:proofErr w:type="spellEnd"/>
      <w:r w:rsidR="00EA18F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района</w:t>
      </w:r>
      <w:r w:rsidRPr="00F44EDC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hyperlink r:id="rId4" w:tgtFrame="_blank" w:history="1">
        <w:r w:rsidR="00D56171" w:rsidRPr="00D56171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shd w:val="clear" w:color="auto" w:fill="FFFFFF"/>
            <w:lang w:eastAsia="ru-RU"/>
          </w:rPr>
          <w:t>https://amotash.ru/</w:t>
        </w:r>
      </w:hyperlink>
      <w:r w:rsidR="00D5617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и действует до момента отзыва Оферты Исполнителем.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Исполнитель вправе в любое время по своему усмотрению изменить условия Оферты или отозвать е</w:t>
      </w:r>
      <w:r w:rsidR="005E797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 В случае изменения Исполнителем условий Оферты, изменения вступают в силу с момента размещения измен</w:t>
      </w:r>
      <w:r w:rsidR="005E797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нных условий Оферты в сети Интернет по адресу:</w:t>
      </w:r>
      <w:r w:rsidR="00D56171" w:rsidRPr="00D56171">
        <w:t xml:space="preserve"> </w:t>
      </w:r>
      <w:hyperlink r:id="rId5" w:tgtFrame="_blank" w:history="1">
        <w:r w:rsidR="00D56171" w:rsidRPr="00D56171">
          <w:rPr>
            <w:rStyle w:val="a3"/>
            <w:rFonts w:ascii="Times New Roman" w:eastAsia="Times New Roman" w:hAnsi="Times New Roman" w:cs="Times New Roman"/>
            <w:color w:val="auto"/>
            <w:sz w:val="21"/>
            <w:szCs w:val="21"/>
            <w:shd w:val="clear" w:color="auto" w:fill="FFFFFF"/>
            <w:lang w:eastAsia="ru-RU"/>
          </w:rPr>
          <w:t>https://amotash.ru/</w:t>
        </w:r>
      </w:hyperlink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, если иной срок не указан Исполнителем при таком размещении.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начало пользования услугой Исполнителя.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="00552D59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ПУБЛИЧНЫЙ ДОГОВОР ОФЕРТАЫ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на оказание услуг по </w:t>
      </w:r>
      <w:r w:rsidR="00575602"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отоплению</w:t>
      </w:r>
      <w:r w:rsidR="00575602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,</w:t>
      </w:r>
      <w:r w:rsidR="00575602"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="00575602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водоснабжению и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водоотведению для потребителей с. Таштып 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Таштыпского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района Республики Хакасия.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МУП «Возрождение», именуемое в дальнейшем «Теплоснабжающая</w:t>
      </w:r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="00CF730C"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(</w:t>
      </w:r>
      <w:proofErr w:type="spellStart"/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ресурсоснабжающая</w:t>
      </w:r>
      <w:proofErr w:type="spellEnd"/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 и гарантирующая (по водоснабжению и водоотведению</w:t>
      </w:r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организация»</w:t>
      </w:r>
      <w:r w:rsidR="003408E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далее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ПРЕДПРИЯТИЕ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, в лице Директора </w:t>
      </w:r>
      <w:r w:rsidR="00CF730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Сутулова Игоря Михайловича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, действующего на основании УСТАВА, с одной стороны, и гражданин (-ка), именуемый (-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ая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 в дальнейшем ПОТРЕБИТЕЛЬ, являющийся (-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аяся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) собственником квартиры, частного жилого дома (коттеджа) на территории села Таштып 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Таштыпского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района Республики Хакасия с другой стороны, заключили настоящий Публичный договор (далее по тексту — Договор) о нижеследующем: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1. Предмет Договора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1.1.Предметом настоящего Договора, в соответствии со ст. 539-548 ГК РФ и «Правилами предоставления коммунальных услуг гражданам», утвержд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нных постановлением Правительства РФ от 06.05.2011г. № 354 (далее «Правила»), являются</w:t>
      </w:r>
      <w:r w:rsidR="00734354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: теплоснабжение,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="00734354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водоснабжение и водоотведение</w:t>
      </w:r>
      <w:r w:rsidR="003408E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2. Обязательства сторон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2.1.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ПРЕДПРИЯТИЕ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обязан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о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2.1.1. Обеспечить ПОТРЕБИТЕЛЮ услуги в необходимых объёмах и соответствующего качества в соответствии с требованиями Законодательства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2.1.2. Производить расч</w:t>
      </w:r>
      <w:r w:rsidR="00AE392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 (перерасч</w:t>
      </w:r>
      <w:r w:rsidR="00AE392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т) размера платы по предоставляемой услуге.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2.1.3. Принимать и вести уч</w:t>
      </w:r>
      <w:r w:rsidR="00AE392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 показаний индивидуальных приборов уч</w:t>
      </w:r>
      <w:r w:rsidR="00AE392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та, предоставлять информацию об исполнителе, установленных тарифах, нормативах потребления, порядке и способах оплаты. Предоставлять по заявлению ПОТРЕБИТЕЛЯ информацию о потреблении коммунальных услуг за запрашиваемый период.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2.1.4. Устранять аварии и иные нарушения в сроки, установленные законодательством.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2.1.5. Осуществлять иные обязанности, предусмотренные Законодательством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2.2.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ПРЕДПРИЯТИЕ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имеет право: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2.2.1. Требовать внесения платы (уплаты неустоек, пеней, штрафов) за потреблённые коммунальные услуги, а также в случаях, установленных Законодательством Российской Федерации, Правилами и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2.2.2. Требовать допуска в заранее согласованное время, но не чаще чем 1 раз в 3 месяца, в занимаемые ПОТРЕБИТЕЛЕМ помещения для осмотра и контрольного снятия показаний индивидуальных приборов учёта.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2.2.3. Ограничивать или прекращать предоставление услуг в соответствии с действующим законодательством.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2.2.4. Пользоваться иными правами, предусмотренными Законодательством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 ПОТРЕБИТЕЛЬ обязан: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2.3.1. Своевременно и в полном объ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ме оплачивать</w:t>
      </w:r>
      <w:r w:rsidR="00B22C7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полученные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услуги в порядке и сроки, установленные настоящим Договором, не позднее 10 числа месяца, следующего за отчётным.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2.3.2. Информировать Теплоснабжающую (гарантирующая) организацию об увеличении (уменьшении) числа граждан, проживающих в занимаемом им помещении (при отсутствии приборов уч</w:t>
      </w:r>
      <w:r w:rsidR="00B22C7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та) – не позднее 5 рабочих дней с момента произошедших изменений; количества крупного рогатого скота, площади используемого земельного участка на полив, и иных изменениях, влияющих на потребление услуги.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2.3.3. При наличии индивидуального прибора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та ежемесячно снимать его показания в период с 25-го по 28-е число текущего месяца и передавать полученные показания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ПРЕДПРИЯТИЮ</w:t>
      </w:r>
      <w:r w:rsidR="00DE3FB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</w:t>
      </w:r>
    </w:p>
    <w:p w:rsidR="00DE3FBD" w:rsidRDefault="00DE3FBD" w:rsidP="0013699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F44EDC" w:rsidRPr="00F44EDC" w:rsidRDefault="00F44EDC" w:rsidP="0013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2.3.4. Содержать в технически исправном состоянии внутридомовые, внутриквартирные инженерные сети, запорную арматуру, прибор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и обеспечивать целостность пломб на нем.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2.3.5. Обеспечивать своевременную поверку или замену установленных приборов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в сроки, установленные технической документацией на прибор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та, предварительно уведомив о планируемой дате снятия прибора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и установления после проведения поверки или замене.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2.3.6. Не допускать самовольного присоединения к инженерным сетям Теплоснабжающей (гарантирующей) организации и к сетям ПОТРЕБИТЕЛЯ до приборов учёта. Не допускать отбор горячей воды из системы теплоснабжения.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2.3.7. Немедленно сообщать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ПРЕДПРИЯТИЮ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 неисправностях и нарушениях в работе средств измерений, срыве или нарушении целостности пломб на приборах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в день их обнаружения, авариях и неисправностях в инженерных сетях, а при возможности — принимать меры к ликвидации данных аварий и неисправностей.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2.3.8. Допускать представителей </w:t>
      </w:r>
      <w:r w:rsidR="007206D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ПРЕДПРИЯТИЯ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для контрольного снятия показаний прибор</w:t>
      </w:r>
      <w:r w:rsidR="009F2D1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ов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уч</w:t>
      </w:r>
      <w:r w:rsidR="009F2D1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та воды, 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осмотра инженерного оборудования ПОТРЕБИТЕЛЯ, соответствия фактической численности и количества проживающих (зарегистрированных), проверки показаний приборов уч</w:t>
      </w:r>
      <w:r w:rsidR="009F2D1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та, проверки качества опломбировки и целостности пломб на узлах уч</w:t>
      </w:r>
      <w:r w:rsidR="009F2D1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та, проверки соответствия степени благоустройства и сантехнического оборудования норме водопотребления, проверки наличия подсобного хозяйства, поливных площадей, теплиц и т.д., и иных оснований и условий пользования коммунальными услугами.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2.3.9. Осуществлять иные обязанности, предусмотренные Законодательством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2.4. ПОТРЕБИТЕЛЬ имеет право: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2.4.1. Своевременно и в полном объ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ме получать предоставляемые услуги надлежащего качества.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2.4.2. Получать сведения от </w:t>
      </w:r>
      <w:r w:rsidR="00B2478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ПРЕДПРИЯТИЯ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 правильности начислений за оказанные услуги, произведённых начислениях неустоек (штрафов, пеней), наличия или отсутствия задолженности, переплаты.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2.4.3. Получать необходимые справки по пользованию услугами для получения права социальной поддержки по оплате коммунальных услуг в соответствующие органы, предоставляющие данные меры социальной поддержки.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2.4.4. Пол</w:t>
      </w:r>
      <w:r w:rsidR="00E85ED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учать необходимую информацию от </w:t>
      </w:r>
      <w:r w:rsidR="00B2478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ПРЕДПРИЯТИЯ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, которую он</w:t>
      </w:r>
      <w:r w:rsidR="00E85ED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обязан</w:t>
      </w:r>
      <w:r w:rsidR="00E85ED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предоставить ПОТРЕБИТЕЛЮ в соответствии с законодательством Российской Федерации, Правилами и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2.4.5. Пользоваться иными правами, предусмотренными Законодательством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3. Порядок расч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тов и внесения платы за услуги.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3.1. Расч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 размера платы за услуги производится в порядке, установленными Законодательством Российской Федерации, Правилами и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3.2. За расч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тный период для оплаты услуг принимается календарный месяц, срок внесения платежей ПОТРЕБИТЕЛЕМ – до 10 числа месяца, следующего за отч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тным.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3.3. Тарифы на услуги устанавливаются нормативно-правовым актом Государственного комитета по тарифам и энергетике Республики Хакасия. Нормативы потребления услуг и плату граждан устанавливает Таштыпский сельсовет.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3.2. Официальная информация о тарифах на услуги </w:t>
      </w:r>
      <w:r w:rsidR="00B2478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ПРЕДПРИЯТИЯ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публикуется на сайте Государственного комитета по тарифам и энергетике Республики Хакасия. Официальная информация о Нормативах потребления услуг и плате граждан публикуется на сайте 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Таштыпского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сельсовета.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3.4. Оплата за потреблённые услуги производится на расчётный счёт </w:t>
      </w:r>
      <w:r w:rsidR="001D46F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или в кассу </w:t>
      </w:r>
      <w:r w:rsidR="00B2478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ПРЕДПРИЯТИЯ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4. Порядок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4.1.Количество полученной ПОТРЕБИТЕЛЕМ услуги определяется в соответствии с данными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фактического потребления услуги по показаниям приборов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или по нормативу (при отсутствии или неисправности прибора учёта</w:t>
      </w:r>
      <w:proofErr w:type="gram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).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4.2</w:t>
      </w:r>
      <w:proofErr w:type="gram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 При отсутствии индивидуальных приборов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та, расч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 за услуги производится по нормам, определяемым по степени санитарно-технического оборудования жилого дома и количества проживающих (зарегистрированных), включая детей, с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том личного подсобного хозяйства, поливных площадей и т.п.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4.3. Снятие показаний приборов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производится ПОТРЕБИТЕЛЕМ ежемесячно.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4.4. За правильность показаний приборов уч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 ответственность нес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 ПОТРЕБИТЕЛЬ.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5. Ответственность сторон.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>5.1. Стороны несут ответственность в соответствии с действующим Законодательством Российской Федерации, Правилами и настоящим Договором.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6. Срок действия договора и прочие условия.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6.1. Настоящий договор вступает в силу с момента опубликования, распространяет сво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действие на правоотношения, возникшие с </w:t>
      </w:r>
      <w:r w:rsidR="00EE2EA1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01.08.2022 года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и действует </w:t>
      </w:r>
      <w:r w:rsidR="00B8303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</w:t>
      </w:r>
      <w:r w:rsidR="00241C3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о </w:t>
      </w:r>
      <w:r w:rsidR="00B8303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31.12.2022 года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6.2. Если за 30 дней до окончания действия договора ни одна из сторон не заявила о прекращении договора, то он считается пролонгированным на тех же условиях на следующий календарный год.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6.3. Условия, не предусмотренные настоящим Договором, регулируются в соответствии с действующим Законодательством Российской Федерации и Правилами.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6.4. Все споры и разногласия, возникающие между сторонами по вопросам исполнения обязательств по настоящему договору, будут разрешаться пут</w:t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ё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м переговоров на основе действующего законодательства, а в случае </w:t>
      </w:r>
      <w:proofErr w:type="spellStart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неурегулирования</w:t>
      </w:r>
      <w:proofErr w:type="spellEnd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 в процессе переговоров спорных вопросов, разногласия разрешаются в судебном порядке.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="002B4DF0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7. Реквизиты для перечисления платежей</w:t>
      </w:r>
      <w:bookmarkStart w:id="0" w:name="_GoBack"/>
      <w:bookmarkEnd w:id="0"/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Юридический адрес: 655740, Республика Хакасия, Таштыпский район,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с. </w:t>
      </w:r>
      <w:r w:rsidR="00B8303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Таштып, ул. Виноградова, д. 30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Почтовый адрес: 655740, Республика Хакасия, Таштыпский район,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="0066643B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с. Таштып, ул. Виноградова, 30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Тел.8(39046) 2-12-47, 2-19-45, факс 2-13-87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Банк получателя: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tbl>
      <w:tblPr>
        <w:tblW w:w="963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D61CED" w:rsidRPr="00F44EDC" w:rsidTr="00136996">
        <w:trPr>
          <w:trHeight w:val="416"/>
        </w:trPr>
        <w:tc>
          <w:tcPr>
            <w:tcW w:w="2410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r w:rsidR="0013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тный сч</w:t>
            </w:r>
            <w:r w:rsidR="0013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29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</w:t>
            </w:r>
            <w:r w:rsidR="004C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103499650000018</w:t>
            </w:r>
          </w:p>
        </w:tc>
      </w:tr>
      <w:tr w:rsidR="00D61CED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r w:rsidR="0060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оярский РФ АО «</w:t>
            </w:r>
            <w:proofErr w:type="spellStart"/>
            <w:r w:rsidR="0060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="0060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D61CED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040407923</w:t>
            </w:r>
          </w:p>
        </w:tc>
      </w:tr>
      <w:tr w:rsidR="00D61CED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607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Кор. </w:t>
            </w:r>
            <w:proofErr w:type="spellStart"/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cч</w:t>
            </w:r>
            <w:r w:rsidR="0060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30101810300000000923</w:t>
            </w:r>
          </w:p>
        </w:tc>
      </w:tr>
      <w:tr w:rsidR="00D61CED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553FF0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Сутулов Игорь Михайлович</w:t>
            </w:r>
          </w:p>
        </w:tc>
      </w:tr>
      <w:tr w:rsidR="00D61CED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1CED" w:rsidRPr="00F44EDC" w:rsidRDefault="00D61CED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0D0" w:rsidRPr="00F44EDC" w:rsidTr="00136996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840D0" w:rsidRPr="00F44EDC" w:rsidRDefault="008840D0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840D0" w:rsidRPr="00F44EDC" w:rsidRDefault="00553FF0" w:rsidP="0013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8 913-442-52-29</w:t>
            </w:r>
          </w:p>
        </w:tc>
      </w:tr>
    </w:tbl>
    <w:p w:rsidR="00C37268" w:rsidRDefault="00F44EDC" w:rsidP="00136996">
      <w:pPr>
        <w:spacing w:after="0" w:line="240" w:lineRule="auto"/>
      </w:pP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 xml:space="preserve">Директор </w:t>
      </w:r>
      <w:r w:rsidR="00B83036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Сутулов Игорь Михайлович</w:t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44EDC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  <w:t>Действует на основании устава</w:t>
      </w:r>
    </w:p>
    <w:sectPr w:rsidR="00C37268" w:rsidSect="00F44E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C"/>
    <w:rsid w:val="000727B0"/>
    <w:rsid w:val="00136996"/>
    <w:rsid w:val="001A6B33"/>
    <w:rsid w:val="001D46FB"/>
    <w:rsid w:val="00241C36"/>
    <w:rsid w:val="00245DE5"/>
    <w:rsid w:val="002B4DF0"/>
    <w:rsid w:val="0034045C"/>
    <w:rsid w:val="003408E1"/>
    <w:rsid w:val="004C5059"/>
    <w:rsid w:val="005216D9"/>
    <w:rsid w:val="00552D59"/>
    <w:rsid w:val="00553FF0"/>
    <w:rsid w:val="00575602"/>
    <w:rsid w:val="00597A91"/>
    <w:rsid w:val="005E797D"/>
    <w:rsid w:val="006079D9"/>
    <w:rsid w:val="0066643B"/>
    <w:rsid w:val="007206D0"/>
    <w:rsid w:val="00722A99"/>
    <w:rsid w:val="00734354"/>
    <w:rsid w:val="007D4E04"/>
    <w:rsid w:val="00827929"/>
    <w:rsid w:val="008840D0"/>
    <w:rsid w:val="009E587E"/>
    <w:rsid w:val="009F2D1E"/>
    <w:rsid w:val="00A13F99"/>
    <w:rsid w:val="00AE3926"/>
    <w:rsid w:val="00B22C7E"/>
    <w:rsid w:val="00B2478E"/>
    <w:rsid w:val="00B32658"/>
    <w:rsid w:val="00B83036"/>
    <w:rsid w:val="00BC28DE"/>
    <w:rsid w:val="00C37268"/>
    <w:rsid w:val="00CF730C"/>
    <w:rsid w:val="00D56171"/>
    <w:rsid w:val="00D61CED"/>
    <w:rsid w:val="00D77E6A"/>
    <w:rsid w:val="00DE3FBD"/>
    <w:rsid w:val="00E85ED6"/>
    <w:rsid w:val="00EA18F0"/>
    <w:rsid w:val="00EE2EA1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ED17-CCD6-4DE7-A46E-C51BF263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amotash.ru%2F&amp;cc_key=" TargetMode="External"/><Relationship Id="rId4" Type="http://schemas.openxmlformats.org/officeDocument/2006/relationships/hyperlink" Target="https://vk.com/away.php?to=https%3A%2F%2Famotash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2022-08-10T01:13:00Z</dcterms:created>
  <dcterms:modified xsi:type="dcterms:W3CDTF">2022-08-10T02:20:00Z</dcterms:modified>
</cp:coreProperties>
</file>