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4" w:rsidRDefault="00E1160F">
      <w:pPr>
        <w:spacing w:line="240" w:lineRule="exact"/>
        <w:jc w:val="center"/>
      </w:pPr>
      <w:r>
        <w:rPr>
          <w:noProof/>
          <w:lang w:eastAsia="ru-RU" w:bidi="ar-SA"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8305" cy="4864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hd w:val="clear" w:color="auto" w:fill="FFFFFF"/>
        </w:rPr>
        <w:t>Российская Федерация</w:t>
      </w:r>
    </w:p>
    <w:p w:rsidR="00CD39D4" w:rsidRDefault="00E1160F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Республика Хакасия</w:t>
      </w:r>
    </w:p>
    <w:p w:rsidR="00CD39D4" w:rsidRDefault="00E1160F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Администрация Таштыпского района</w:t>
      </w:r>
    </w:p>
    <w:p w:rsidR="00CD39D4" w:rsidRDefault="00E1160F">
      <w:pPr>
        <w:spacing w:line="240" w:lineRule="exact"/>
        <w:jc w:val="center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Республики Хакасия</w:t>
      </w:r>
    </w:p>
    <w:p w:rsidR="00CD39D4" w:rsidRDefault="00E1160F">
      <w:pPr>
        <w:spacing w:before="293" w:line="240" w:lineRule="exact"/>
        <w:ind w:left="3384"/>
        <w:rPr>
          <w:rFonts w:eastAsia="Times New Roman" w:cs="Times New Roman"/>
          <w:sz w:val="20"/>
          <w:highlight w:val="white"/>
        </w:rPr>
      </w:pPr>
      <w:r>
        <w:rPr>
          <w:rFonts w:eastAsia="Times New Roman" w:cs="Times New Roman"/>
          <w:spacing w:val="-2"/>
          <w:sz w:val="26"/>
          <w:shd w:val="clear" w:color="auto" w:fill="FFFFFF"/>
        </w:rPr>
        <w:t xml:space="preserve">           ПОСТАНОВЛЕНИЕ</w:t>
      </w:r>
    </w:p>
    <w:p w:rsidR="00CD39D4" w:rsidRDefault="00B617F6">
      <w:pPr>
        <w:tabs>
          <w:tab w:val="left" w:pos="2314"/>
          <w:tab w:val="left" w:pos="4046"/>
          <w:tab w:val="left" w:pos="7142"/>
        </w:tabs>
        <w:spacing w:before="245" w:line="240" w:lineRule="exact"/>
      </w:pPr>
      <w:r>
        <w:t>06.06.</w:t>
      </w:r>
      <w:r w:rsidR="00E1160F">
        <w:rPr>
          <w:rFonts w:eastAsia="Times New Roman" w:cs="Times New Roman"/>
          <w:spacing w:val="-6"/>
          <w:sz w:val="26"/>
          <w:shd w:val="clear" w:color="auto" w:fill="FFFFFF"/>
        </w:rPr>
        <w:t>2023 г.</w:t>
      </w:r>
      <w:r w:rsidR="00E1160F">
        <w:rPr>
          <w:rFonts w:ascii="Arial" w:eastAsia="Arial" w:hAnsi="Arial" w:cs="Arial"/>
          <w:sz w:val="26"/>
          <w:shd w:val="clear" w:color="auto" w:fill="FFFFFF"/>
        </w:rPr>
        <w:t xml:space="preserve">               </w:t>
      </w:r>
      <w:r>
        <w:rPr>
          <w:rFonts w:ascii="Arial" w:eastAsia="Arial" w:hAnsi="Arial" w:cs="Arial"/>
          <w:sz w:val="26"/>
          <w:shd w:val="clear" w:color="auto" w:fill="FFFFFF"/>
        </w:rPr>
        <w:t xml:space="preserve">                       </w:t>
      </w:r>
      <w:r w:rsidR="00E1160F">
        <w:rPr>
          <w:rFonts w:ascii="Arial" w:eastAsia="Arial" w:hAnsi="Arial" w:cs="Arial"/>
          <w:sz w:val="26"/>
          <w:shd w:val="clear" w:color="auto" w:fill="FFFFFF"/>
        </w:rPr>
        <w:t xml:space="preserve">        </w:t>
      </w:r>
      <w:r w:rsidR="00E1160F">
        <w:rPr>
          <w:rFonts w:eastAsia="Times New Roman" w:cs="Times New Roman"/>
          <w:spacing w:val="-4"/>
          <w:sz w:val="26"/>
          <w:shd w:val="clear" w:color="auto" w:fill="FFFFFF"/>
        </w:rPr>
        <w:t xml:space="preserve">с. Таштып                                                 </w:t>
      </w:r>
      <w:r w:rsidR="00E1160F">
        <w:rPr>
          <w:rFonts w:eastAsia="Times New Roman" w:cs="Times New Roman"/>
          <w:sz w:val="26"/>
          <w:shd w:val="clear" w:color="auto" w:fill="FFFFFF"/>
        </w:rPr>
        <w:t xml:space="preserve">№ </w:t>
      </w:r>
      <w:r>
        <w:t>261</w:t>
      </w:r>
      <w:r w:rsidR="00E1160F">
        <w:t xml:space="preserve"> </w:t>
      </w:r>
    </w:p>
    <w:p w:rsidR="00CD39D4" w:rsidRDefault="00E1160F">
      <w:pPr>
        <w:spacing w:before="302" w:line="298" w:lineRule="exact"/>
        <w:ind w:left="53" w:right="5127"/>
        <w:jc w:val="both"/>
        <w:rPr>
          <w:rFonts w:eastAsia="Times New Roman" w:cs="Times New Roman"/>
          <w:sz w:val="20"/>
          <w:highlight w:val="white"/>
        </w:rPr>
      </w:pP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О проведении пятидневных учебных сборов </w:t>
      </w:r>
      <w:r>
        <w:rPr>
          <w:rFonts w:eastAsia="Times New Roman" w:cs="Times New Roman"/>
          <w:spacing w:val="-3"/>
          <w:sz w:val="26"/>
          <w:shd w:val="clear" w:color="auto" w:fill="FFFFFF"/>
        </w:rPr>
        <w:t xml:space="preserve">с учащимися 10 классов образовательных организаций, </w:t>
      </w:r>
      <w:r>
        <w:rPr>
          <w:rFonts w:eastAsia="Times New Roman" w:cs="Times New Roman"/>
          <w:spacing w:val="-1"/>
          <w:sz w:val="26"/>
          <w:shd w:val="clear" w:color="auto" w:fill="FFFFFF"/>
        </w:rPr>
        <w:t>изучающих основы военной службы</w:t>
      </w:r>
    </w:p>
    <w:p w:rsidR="00CD39D4" w:rsidRDefault="00E1160F">
      <w:pPr>
        <w:spacing w:before="312" w:line="298" w:lineRule="exact"/>
        <w:ind w:left="29" w:firstLine="442"/>
        <w:jc w:val="both"/>
        <w:rPr>
          <w:rFonts w:eastAsia="Times New Roman" w:cs="Times New Roman"/>
          <w:sz w:val="26"/>
          <w:highlight w:val="white"/>
        </w:rPr>
      </w:pPr>
      <w:proofErr w:type="gramStart"/>
      <w:r>
        <w:rPr>
          <w:rFonts w:eastAsia="Times New Roman" w:cs="Times New Roman"/>
          <w:sz w:val="26"/>
          <w:shd w:val="clear" w:color="auto" w:fill="FFFFFF"/>
        </w:rPr>
        <w:t xml:space="preserve">На основании статей 11, 12, 13 Федерального закона от 28.03.1998г.   № 53-ФЗ </w:t>
      </w:r>
      <w:r>
        <w:rPr>
          <w:rFonts w:eastAsia="Times New Roman" w:cs="Times New Roman"/>
          <w:spacing w:val="-2"/>
          <w:sz w:val="26"/>
          <w:shd w:val="clear" w:color="auto" w:fill="FFFFFF"/>
        </w:rPr>
        <w:t xml:space="preserve">« О воинской обязанности и военной службе» и «Положения о подготовке граждан </w:t>
      </w:r>
      <w:r>
        <w:rPr>
          <w:rFonts w:eastAsia="Times New Roman" w:cs="Times New Roman"/>
          <w:sz w:val="26"/>
          <w:shd w:val="clear" w:color="auto" w:fill="FFFFFF"/>
        </w:rPr>
        <w:t>Российской Федерации к военной службе», утверждённого постановлением Правительства Российской Федерации от 31.12.1999г. № 1441, Приказа Министерства обороны Российской Федерации и Министерства образования и науки Российской Федерации от 24 февраля  2010 г. N 96/134 "Об утверждении Инструкции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 xml:space="preserve">об организации обучения граждан Российской 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Федерации начальным знаниям в области обороны и их подготовки по основам </w:t>
      </w:r>
      <w:r>
        <w:rPr>
          <w:rFonts w:eastAsia="Times New Roman" w:cs="Times New Roman"/>
          <w:sz w:val="26"/>
          <w:shd w:val="clear" w:color="auto" w:fill="FFFFFF"/>
        </w:rPr>
        <w:t>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пунктах»", Постановления Президиума Правительства Республики Хакасия от 16.09.2022г. № 167-п «Об обучении граждан начальным знаниям в области обороны и их подготовке по основам военной службы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 xml:space="preserve">в 2022/2023 учебном году»,  Устава </w:t>
      </w:r>
      <w:r>
        <w:rPr>
          <w:rFonts w:eastAsia="Times New Roman" w:cs="Times New Roman"/>
          <w:spacing w:val="-1"/>
          <w:sz w:val="26"/>
          <w:shd w:val="clear" w:color="auto" w:fill="FFFFFF"/>
        </w:rPr>
        <w:t>муниципального образования Таштыпский район от 24.06.2005 г. (с последующими изменениями) Администрация Таштыпского района постановляет</w:t>
      </w:r>
      <w:r>
        <w:rPr>
          <w:rFonts w:eastAsia="Times New Roman" w:cs="Times New Roman"/>
          <w:spacing w:val="59"/>
          <w:sz w:val="26"/>
          <w:shd w:val="clear" w:color="auto" w:fill="FFFFFF"/>
        </w:rPr>
        <w:t>:</w:t>
      </w:r>
      <w:proofErr w:type="gramEnd"/>
    </w:p>
    <w:p w:rsidR="00CD39D4" w:rsidRDefault="00E1160F">
      <w:pPr>
        <w:numPr>
          <w:ilvl w:val="0"/>
          <w:numId w:val="1"/>
        </w:numPr>
        <w:tabs>
          <w:tab w:val="left" w:pos="567"/>
        </w:tabs>
        <w:spacing w:before="302" w:line="298" w:lineRule="exact"/>
        <w:ind w:left="0"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Провести учебные сборы с юношами 10 классов общеобразовательных</w:t>
      </w:r>
      <w:r>
        <w:rPr>
          <w:rFonts w:eastAsia="Times New Roman" w:cs="Times New Roman"/>
          <w:sz w:val="26"/>
          <w:shd w:val="clear" w:color="auto" w:fill="FFFFFF"/>
        </w:rPr>
        <w:br/>
        <w:t xml:space="preserve">учреждений среднего общего образования, 1 курса ГБПОУ РХ ПУ-16 Таштыпского района в период с 19 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июня по </w:t>
      </w:r>
      <w:r>
        <w:rPr>
          <w:rFonts w:eastAsia="Times New Roman" w:cs="Times New Roman"/>
          <w:sz w:val="26"/>
          <w:shd w:val="clear" w:color="auto" w:fill="FFFFFF"/>
        </w:rPr>
        <w:t>23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 июня 2023 г. согласно плану (приложение 1) на базе </w:t>
      </w:r>
      <w:r>
        <w:rPr>
          <w:rFonts w:eastAsia="Times New Roman" w:cs="Times New Roman"/>
          <w:sz w:val="26"/>
          <w:shd w:val="clear" w:color="auto" w:fill="FFFFFF"/>
        </w:rPr>
        <w:t>ГБПОУ РХ ПУ-16 Таштыпского района, с проживанием в общежитии при ГБПОУ РХ ПУ-16 Таштыпского района, стрельбы провести на стрельбище в районе Красного озера 23 июня 2023 года.</w:t>
      </w:r>
    </w:p>
    <w:p w:rsidR="00CD39D4" w:rsidRDefault="00E1160F">
      <w:pPr>
        <w:numPr>
          <w:ilvl w:val="0"/>
          <w:numId w:val="1"/>
        </w:numPr>
        <w:tabs>
          <w:tab w:val="left" w:pos="567"/>
        </w:tabs>
        <w:spacing w:line="298" w:lineRule="exact"/>
        <w:ind w:left="0" w:right="-81" w:firstLine="709"/>
        <w:jc w:val="both"/>
        <w:rPr>
          <w:rFonts w:eastAsia="Times New Roman" w:cs="Times New Roman"/>
          <w:spacing w:val="-14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МКУ «УО Таштыпского района» (Н.А. Рыженко):</w:t>
      </w:r>
    </w:p>
    <w:p w:rsidR="00CD39D4" w:rsidRDefault="00E1160F">
      <w:pPr>
        <w:spacing w:line="298" w:lineRule="exact"/>
        <w:ind w:right="-81" w:firstLine="709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 xml:space="preserve">1) определить состав и обеспечить полный охват юношей 10 классов, привлекаемых к учебным сборам. Обеспечить организованный вывоз участников к месту проведения сборов, стрельб. </w:t>
      </w:r>
      <w:r>
        <w:rPr>
          <w:rFonts w:eastAsia="Times New Roman" w:cs="Times New Roman"/>
          <w:spacing w:val="-1"/>
          <w:sz w:val="26"/>
          <w:shd w:val="clear" w:color="auto" w:fill="FFFFFF"/>
        </w:rPr>
        <w:t>Организовать учебный процесс, проведение мероприятий военно-</w:t>
      </w:r>
      <w:r>
        <w:rPr>
          <w:rFonts w:eastAsia="Times New Roman" w:cs="Times New Roman"/>
          <w:sz w:val="26"/>
          <w:shd w:val="clear" w:color="auto" w:fill="FFFFFF"/>
        </w:rPr>
        <w:t>патриотического воспитания и спортивно-массовой работы с учащимися общеобразовательных организаций района;</w:t>
      </w:r>
    </w:p>
    <w:p w:rsidR="00CD39D4" w:rsidRDefault="00E1160F">
      <w:pPr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2) назначить ответственных лиц за проведение сборов, возложить на них ответственность за охрану жизни и здоровья участников сборов;</w:t>
      </w:r>
    </w:p>
    <w:p w:rsidR="00CD39D4" w:rsidRDefault="00E1160F">
      <w:pPr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lastRenderedPageBreak/>
        <w:t>3) предусмотреть оплату ответственным лицам за охрану жизни и здоровья участников сборов, из стимулирующего фонда образовательных организаций или предоставления 5-и дневного оплачиваемого отпуска.</w:t>
      </w:r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pacing w:val="-1"/>
          <w:sz w:val="26"/>
          <w:shd w:val="clear" w:color="auto" w:fill="FFFFFF"/>
        </w:rPr>
        <w:t>3. Муниципальное казенное учреждение «Управление культуры Администрации Таштыпского района» (</w:t>
      </w:r>
      <w:proofErr w:type="spellStart"/>
      <w:r>
        <w:rPr>
          <w:rFonts w:eastAsia="Times New Roman" w:cs="Times New Roman"/>
          <w:spacing w:val="-1"/>
          <w:sz w:val="26"/>
          <w:shd w:val="clear" w:color="auto" w:fill="FFFFFF"/>
        </w:rPr>
        <w:t>Л.Г.Сипкина</w:t>
      </w:r>
      <w:proofErr w:type="spellEnd"/>
      <w:r>
        <w:rPr>
          <w:rFonts w:eastAsia="Times New Roman" w:cs="Times New Roman"/>
          <w:spacing w:val="-1"/>
          <w:sz w:val="26"/>
          <w:shd w:val="clear" w:color="auto" w:fill="FFFFFF"/>
        </w:rPr>
        <w:t>) организовать просмотр фильма патриотического содержания</w:t>
      </w:r>
      <w:r>
        <w:rPr>
          <w:rFonts w:eastAsia="Times New Roman" w:cs="Times New Roman"/>
          <w:sz w:val="26"/>
          <w:shd w:val="clear" w:color="auto" w:fill="FFFFFF"/>
        </w:rPr>
        <w:t>.</w:t>
      </w:r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4. Управлению финансов администрации Таштыпского района (Н.А. Алексеенко) обеспечить финансирование мероприятия согласно смете (приложение 2);</w:t>
      </w:r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5. МБУ ДО «Таштыпский ЦДТ» (Т.П.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Скоморохова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>) 19.06.2023 года организовать на базе ГБПОУ РХ ПУ-16 торжественное открытие пятидневных учебных сборов с учащимися 10 классов образовательных организаций, изучающих основы военной службы.</w:t>
      </w:r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6. Общее руководство за подготовку и проведение военных сборов возложить на руководителя МКУ «УО Таштыпского района» (Н.А. Рыженко).</w:t>
      </w:r>
    </w:p>
    <w:p w:rsidR="00CD39D4" w:rsidRDefault="00E1160F">
      <w:pPr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7.  Рекомендовать ГБПОУ РХ «Профессиональное училище № 16» (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В.Д.Сазанакова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>):</w:t>
      </w:r>
    </w:p>
    <w:p w:rsidR="00CD39D4" w:rsidRDefault="00E1160F">
      <w:pPr>
        <w:spacing w:line="298" w:lineRule="exact"/>
        <w:ind w:right="-81" w:firstLine="709"/>
        <w:jc w:val="both"/>
        <w:rPr>
          <w:rFonts w:eastAsia="Times New Roman" w:cs="Times New Roman"/>
          <w:sz w:val="26"/>
          <w:shd w:val="clear" w:color="auto" w:fill="FFFFFF"/>
        </w:rPr>
      </w:pPr>
      <w:r>
        <w:rPr>
          <w:rFonts w:eastAsia="Times New Roman" w:cs="Times New Roman"/>
          <w:sz w:val="26"/>
          <w:shd w:val="clear" w:color="auto" w:fill="FFFFFF"/>
        </w:rPr>
        <w:t xml:space="preserve">1)  определить состав и обеспечить полный охват юношей 1 курсов, привлекаемых к учебным сборам. Обеспечить организованный вывоз участников к месту проведения сборов, стрельб.  </w:t>
      </w:r>
    </w:p>
    <w:p w:rsidR="00CD39D4" w:rsidRDefault="00E1160F">
      <w:pPr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2)  назначить ответственных лиц сборов, возложить на   них ответственность за охрану жизни и здоровья участников сборов.</w:t>
      </w:r>
    </w:p>
    <w:p w:rsidR="00CD39D4" w:rsidRDefault="00E1160F">
      <w:pPr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3) организовать размещение, 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питание </w:t>
      </w:r>
      <w:r>
        <w:rPr>
          <w:rFonts w:eastAsia="Times New Roman" w:cs="Times New Roman"/>
          <w:sz w:val="26"/>
          <w:shd w:val="clear" w:color="auto" w:fill="FFFFFF"/>
        </w:rPr>
        <w:t>участников сбора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 на базе </w:t>
      </w:r>
      <w:r>
        <w:rPr>
          <w:rFonts w:eastAsia="Times New Roman" w:cs="Times New Roman"/>
          <w:sz w:val="26"/>
          <w:shd w:val="clear" w:color="auto" w:fill="FFFFFF"/>
        </w:rPr>
        <w:t>ГБПОУ РХ ПУ-16.</w:t>
      </w:r>
    </w:p>
    <w:p w:rsidR="00CD39D4" w:rsidRDefault="00E1160F">
      <w:pPr>
        <w:spacing w:line="298" w:lineRule="exact"/>
        <w:ind w:right="-81" w:firstLine="709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pacing w:val="-13"/>
          <w:sz w:val="26"/>
          <w:shd w:val="clear" w:color="auto" w:fill="FFFFFF"/>
        </w:rPr>
        <w:t>8.</w:t>
      </w:r>
      <w:r>
        <w:rPr>
          <w:rFonts w:eastAsia="Times New Roman" w:cs="Times New Roman"/>
          <w:sz w:val="26"/>
          <w:shd w:val="clear" w:color="auto" w:fill="FFFFFF"/>
        </w:rPr>
        <w:t xml:space="preserve">  Рекомендовать военному комиссару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Аскизского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 xml:space="preserve"> и Таштыпского районов (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Е.В.Чаптыков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>) совместно с командованием войсковой части организовать проведение учебных стрельб из боевого оружия.</w:t>
      </w:r>
    </w:p>
    <w:p w:rsidR="00CD39D4" w:rsidRDefault="00E1160F">
      <w:pPr>
        <w:tabs>
          <w:tab w:val="left" w:pos="226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pacing w:val="-14"/>
          <w:sz w:val="26"/>
          <w:shd w:val="clear" w:color="auto" w:fill="FFFFFF"/>
        </w:rPr>
        <w:t>9.</w:t>
      </w:r>
      <w:r>
        <w:rPr>
          <w:rFonts w:eastAsia="Times New Roman" w:cs="Times New Roman"/>
          <w:sz w:val="26"/>
          <w:shd w:val="clear" w:color="auto" w:fill="FFFFFF"/>
        </w:rPr>
        <w:t xml:space="preserve">  Рекомендовать ГБУЗ РХ «Таштыпская районная больница» (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Н.Н.Иптышева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>):</w:t>
      </w:r>
    </w:p>
    <w:p w:rsidR="00CD39D4" w:rsidRDefault="00E1160F">
      <w:pPr>
        <w:tabs>
          <w:tab w:val="left" w:pos="226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1) обеспечить медицинское 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освидетельствование участников сборов 19 июня 2023 на соответствие </w:t>
      </w:r>
      <w:r>
        <w:rPr>
          <w:rFonts w:eastAsia="Times New Roman" w:cs="Times New Roman"/>
          <w:sz w:val="26"/>
          <w:shd w:val="clear" w:color="auto" w:fill="FFFFFF"/>
        </w:rPr>
        <w:t xml:space="preserve">предполагаемым нагрузкам; </w:t>
      </w:r>
    </w:p>
    <w:p w:rsidR="00CD39D4" w:rsidRDefault="00E1160F">
      <w:pPr>
        <w:tabs>
          <w:tab w:val="left" w:pos="226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2) организовать медицинское обслуживание участников сборов;</w:t>
      </w:r>
    </w:p>
    <w:p w:rsidR="00CD39D4" w:rsidRDefault="00E1160F">
      <w:pPr>
        <w:tabs>
          <w:tab w:val="left" w:pos="226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>3) направить специалиста на учебные сборы для преподавания раздела                «Медицинская подготовка».</w:t>
      </w:r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pacing w:val="-1"/>
          <w:sz w:val="26"/>
          <w:shd w:val="clear" w:color="auto" w:fill="FFFFFF"/>
        </w:rPr>
        <w:t>10.   Р</w:t>
      </w:r>
      <w:r>
        <w:rPr>
          <w:rFonts w:eastAsia="Times New Roman" w:cs="Times New Roman"/>
          <w:bCs/>
          <w:spacing w:val="-1"/>
          <w:sz w:val="26"/>
          <w:shd w:val="clear" w:color="auto" w:fill="FFFFFF"/>
        </w:rPr>
        <w:t>екомендовать</w:t>
      </w:r>
      <w:r>
        <w:rPr>
          <w:rFonts w:eastAsia="Times New Roman" w:cs="Times New Roman"/>
          <w:b/>
          <w:bCs/>
          <w:spacing w:val="-1"/>
          <w:sz w:val="26"/>
          <w:shd w:val="clear" w:color="auto" w:fill="FFFFFF"/>
        </w:rPr>
        <w:t xml:space="preserve">  </w:t>
      </w:r>
      <w:r>
        <w:rPr>
          <w:rFonts w:eastAsia="Times New Roman" w:cs="Times New Roman"/>
          <w:spacing w:val="-1"/>
          <w:sz w:val="26"/>
          <w:shd w:val="clear" w:color="auto" w:fill="FFFFFF"/>
        </w:rPr>
        <w:t xml:space="preserve">ОМВД России по Таштыпскому району </w:t>
      </w:r>
      <w:r>
        <w:rPr>
          <w:rFonts w:eastAsia="Times New Roman" w:cs="Times New Roman"/>
          <w:bCs/>
          <w:spacing w:val="-1"/>
          <w:sz w:val="26"/>
          <w:shd w:val="clear" w:color="auto" w:fill="FFFFFF"/>
        </w:rPr>
        <w:t xml:space="preserve">(А.А. Грачев) </w:t>
      </w:r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  <w:rPr>
          <w:rFonts w:eastAsia="Times New Roman" w:cs="Times New Roman"/>
          <w:spacing w:val="-1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>- организовать сопровождение патрульными машинами автоколонны с участниками сборов к месту стрельб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..</w:t>
      </w:r>
      <w:proofErr w:type="gramEnd"/>
    </w:p>
    <w:p w:rsidR="00CD39D4" w:rsidRDefault="00E1160F">
      <w:pPr>
        <w:tabs>
          <w:tab w:val="left" w:pos="355"/>
        </w:tabs>
        <w:spacing w:line="298" w:lineRule="exact"/>
        <w:ind w:right="-81" w:firstLine="709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11.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Контроль за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 исполнением постановления возложить на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И.о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 xml:space="preserve">. первого заместителя главы Таштыпского района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Е.Г.Алексеенко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>.</w:t>
      </w:r>
    </w:p>
    <w:p w:rsidR="00CD39D4" w:rsidRDefault="00CD39D4">
      <w:pPr>
        <w:tabs>
          <w:tab w:val="left" w:pos="355"/>
        </w:tabs>
        <w:spacing w:line="298" w:lineRule="exact"/>
        <w:ind w:right="-81" w:firstLine="709"/>
        <w:jc w:val="both"/>
        <w:rPr>
          <w:rFonts w:eastAsia="Times New Roman" w:cs="Times New Roman"/>
          <w:spacing w:val="-18"/>
          <w:sz w:val="26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tabs>
          <w:tab w:val="left" w:pos="6837"/>
        </w:tabs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E1160F">
      <w:pPr>
        <w:tabs>
          <w:tab w:val="left" w:pos="6837"/>
        </w:tabs>
        <w:spacing w:line="240" w:lineRule="exac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val="clear" w:color="auto" w:fill="FFFFFF"/>
        </w:rPr>
        <w:t xml:space="preserve">Глава Таштыпского района                                                                                    Н.В.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Чебодаев</w:t>
      </w:r>
      <w:proofErr w:type="spellEnd"/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  <w:sectPr w:rsidR="00CD39D4">
          <w:pgSz w:w="12240" w:h="15840"/>
          <w:pgMar w:top="1134" w:right="567" w:bottom="1134" w:left="1531" w:header="0" w:footer="0" w:gutter="0"/>
          <w:cols w:space="720"/>
          <w:formProt w:val="0"/>
          <w:docGrid w:linePitch="240"/>
        </w:sect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p w:rsidR="00CD39D4" w:rsidRDefault="00E1160F">
      <w:pPr>
        <w:ind w:left="9214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>Приложение 1</w:t>
      </w:r>
    </w:p>
    <w:p w:rsidR="00CD39D4" w:rsidRDefault="00E1160F">
      <w:pPr>
        <w:ind w:left="9214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 xml:space="preserve">к Постановлению Администрации   Таштыпского района </w:t>
      </w:r>
    </w:p>
    <w:p w:rsidR="00CD39D4" w:rsidRDefault="00B617F6">
      <w:pPr>
        <w:ind w:left="9214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>06.06.</w:t>
      </w:r>
      <w:r w:rsidR="00E1160F">
        <w:rPr>
          <w:rFonts w:cs="Times New Roman"/>
          <w:sz w:val="26"/>
          <w:szCs w:val="26"/>
        </w:rPr>
        <w:t>2023 г. №</w:t>
      </w:r>
      <w:r>
        <w:rPr>
          <w:rFonts w:cs="Times New Roman"/>
          <w:sz w:val="26"/>
          <w:szCs w:val="26"/>
        </w:rPr>
        <w:t xml:space="preserve"> 261</w:t>
      </w:r>
    </w:p>
    <w:p w:rsidR="00CD39D4" w:rsidRDefault="00CD39D4">
      <w:pPr>
        <w:rPr>
          <w:rFonts w:cs="Times New Roman"/>
          <w:sz w:val="26"/>
          <w:szCs w:val="26"/>
          <w:highlight w:val="white"/>
        </w:rPr>
      </w:pPr>
    </w:p>
    <w:p w:rsidR="00CD39D4" w:rsidRDefault="00CD39D4">
      <w:pPr>
        <w:rPr>
          <w:rFonts w:cs="Times New Roman"/>
          <w:sz w:val="26"/>
          <w:szCs w:val="26"/>
          <w:highlight w:val="white"/>
        </w:rPr>
      </w:pPr>
    </w:p>
    <w:p w:rsidR="00CD39D4" w:rsidRDefault="00E1160F">
      <w:pPr>
        <w:jc w:val="center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>ПЛАН</w:t>
      </w:r>
    </w:p>
    <w:p w:rsidR="00CD39D4" w:rsidRDefault="00E1160F">
      <w:pPr>
        <w:jc w:val="center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>подготовки и проведения пятидневных учебных военных сборов</w:t>
      </w:r>
    </w:p>
    <w:p w:rsidR="00CD39D4" w:rsidRDefault="00E1160F">
      <w:pPr>
        <w:jc w:val="center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 xml:space="preserve">с юношами 10 классов образовательных организаций Таштыпского района  </w:t>
      </w:r>
    </w:p>
    <w:p w:rsidR="00CD39D4" w:rsidRDefault="00CD39D4">
      <w:pPr>
        <w:rPr>
          <w:rFonts w:cs="Times New Roman"/>
          <w:sz w:val="26"/>
          <w:szCs w:val="26"/>
          <w:highlight w:val="white"/>
        </w:rPr>
      </w:pPr>
    </w:p>
    <w:tbl>
      <w:tblPr>
        <w:tblW w:w="14280" w:type="dxa"/>
        <w:tblInd w:w="-62" w:type="dxa"/>
        <w:tblLayout w:type="fixed"/>
        <w:tblCellMar>
          <w:left w:w="7" w:type="dxa"/>
          <w:right w:w="31" w:type="dxa"/>
        </w:tblCellMar>
        <w:tblLook w:val="0000" w:firstRow="0" w:lastRow="0" w:firstColumn="0" w:lastColumn="0" w:noHBand="0" w:noVBand="0"/>
      </w:tblPr>
      <w:tblGrid>
        <w:gridCol w:w="1259"/>
        <w:gridCol w:w="7565"/>
        <w:gridCol w:w="2158"/>
        <w:gridCol w:w="3298"/>
      </w:tblGrid>
      <w:tr w:rsidR="00CD39D4">
        <w:trPr>
          <w:trHeight w:val="653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№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ответственный</w:t>
            </w:r>
          </w:p>
        </w:tc>
      </w:tr>
      <w:tr w:rsidR="00CD39D4">
        <w:trPr>
          <w:trHeight w:val="403"/>
        </w:trPr>
        <w:tc>
          <w:tcPr>
            <w:tcW w:w="142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управлению образованием</w:t>
            </w:r>
          </w:p>
        </w:tc>
      </w:tr>
      <w:tr w:rsidR="00CD39D4">
        <w:trPr>
          <w:trHeight w:val="749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проекта Постановления главы о проведении сборов, представление его на утверждение в администрацию. Составление сметы на проведение сборов.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26 мая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Л.Г.Топоева</w:t>
            </w:r>
            <w:proofErr w:type="spellEnd"/>
          </w:p>
        </w:tc>
      </w:tr>
      <w:tr w:rsidR="00CD39D4">
        <w:trPr>
          <w:trHeight w:val="499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Подготовка оборудования училища, спортивной площадки, спортзала, столовой и военно </w:t>
            </w:r>
            <w:proofErr w:type="gramStart"/>
            <w:r>
              <w:rPr>
                <w:rFonts w:cs="Times New Roman"/>
                <w:sz w:val="26"/>
                <w:szCs w:val="26"/>
              </w:rPr>
              <w:t>–п</w:t>
            </w:r>
            <w:proofErr w:type="gramEnd"/>
            <w:r>
              <w:rPr>
                <w:rFonts w:cs="Times New Roman"/>
                <w:sz w:val="26"/>
                <w:szCs w:val="26"/>
              </w:rPr>
              <w:t>рикладной полосы.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10 июня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В.Д.Сазанакова</w:t>
            </w:r>
            <w:proofErr w:type="spellEnd"/>
          </w:p>
        </w:tc>
      </w:tr>
      <w:tr w:rsidR="00CD39D4">
        <w:trPr>
          <w:trHeight w:val="1238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разработки: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программы проведения сборов, расписания занятий и распорядка дня, учебно-методического плана,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плана военно-патриотического воспитания, спортивно-массовой работы, культурной программы.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15 июня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сборов, начальник штаба, заместитель начальника по воспитательной работе</w:t>
            </w:r>
          </w:p>
        </w:tc>
      </w:tr>
      <w:tr w:rsidR="00CD39D4">
        <w:trPr>
          <w:trHeight w:val="421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Издание приказа руководителя УО о проведении сборов и доведение его до образовательных организаций.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26 мая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Н.А. Рыженко</w:t>
            </w:r>
          </w:p>
        </w:tc>
      </w:tr>
      <w:tr w:rsidR="00CD39D4">
        <w:trPr>
          <w:trHeight w:val="324"/>
        </w:trPr>
        <w:tc>
          <w:tcPr>
            <w:tcW w:w="142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образовательным организациям (учреждениям)</w:t>
            </w:r>
          </w:p>
        </w:tc>
      </w:tr>
      <w:tr w:rsidR="00CD39D4">
        <w:trPr>
          <w:trHeight w:val="263"/>
        </w:trPr>
        <w:tc>
          <w:tcPr>
            <w:tcW w:w="125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Издание приказа о проведении   пятидневных сборов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28 мая 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Директора ОО</w:t>
            </w:r>
          </w:p>
        </w:tc>
      </w:tr>
      <w:tr w:rsidR="00CD39D4">
        <w:trPr>
          <w:trHeight w:val="978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мест размещения лагеря: спорт</w:t>
            </w:r>
            <w:proofErr w:type="gramStart"/>
            <w:r>
              <w:rPr>
                <w:rFonts w:cs="Times New Roman"/>
                <w:sz w:val="26"/>
                <w:szCs w:val="26"/>
              </w:rPr>
              <w:t>.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</w:rPr>
              <w:t>лощадка, медпункт, столовая, санузлы, учебные места и т.п. подготовка спортинвентаря.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 xml:space="preserve"> до 15 июня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2023 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В.Д.Сазанакова</w:t>
            </w:r>
            <w:proofErr w:type="spellEnd"/>
          </w:p>
          <w:p w:rsidR="00CD39D4" w:rsidRDefault="00CD39D4">
            <w:pPr>
              <w:rPr>
                <w:rFonts w:cs="Times New Roman"/>
                <w:sz w:val="26"/>
                <w:szCs w:val="26"/>
                <w:highlight w:val="white"/>
              </w:rPr>
            </w:pPr>
          </w:p>
          <w:p w:rsidR="00CD39D4" w:rsidRDefault="00CD39D4">
            <w:pPr>
              <w:rPr>
                <w:rFonts w:cs="Times New Roman"/>
                <w:sz w:val="26"/>
                <w:szCs w:val="26"/>
                <w:highlight w:val="white"/>
              </w:rPr>
            </w:pPr>
          </w:p>
          <w:p w:rsidR="00CD39D4" w:rsidRDefault="00CD39D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D39D4">
        <w:trPr>
          <w:trHeight w:val="1231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Подготовка учебно-методических разработок по содержанию сборов (планов - конспектов, планшетов, учебных карт и т.д.)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наглядной агитации (бланки для боевых листков, ротной стенгазеты), противогазов, сигнальных флажков и т.д.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15 июня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 xml:space="preserve"> 2023 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учителя ОБЖ, учителя физической культуры образовательных организаций Таштыпского района</w:t>
            </w:r>
          </w:p>
        </w:tc>
      </w:tr>
      <w:tr w:rsidR="00CD39D4">
        <w:trPr>
          <w:trHeight w:val="317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собрания родителей учащихся.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до 05 июня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Директора ОУ, учителя ОБЖ.</w:t>
            </w:r>
          </w:p>
        </w:tc>
      </w:tr>
      <w:tr w:rsidR="00CD39D4">
        <w:trPr>
          <w:trHeight w:val="417"/>
        </w:trPr>
        <w:tc>
          <w:tcPr>
            <w:tcW w:w="142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CD39D4">
            <w:pPr>
              <w:rPr>
                <w:rFonts w:cs="Times New Roman"/>
                <w:sz w:val="26"/>
                <w:szCs w:val="26"/>
                <w:highlight w:val="white"/>
              </w:rPr>
            </w:pPr>
          </w:p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по другим организациям</w:t>
            </w:r>
          </w:p>
        </w:tc>
      </w:tr>
      <w:tr w:rsidR="00CD39D4">
        <w:trPr>
          <w:trHeight w:val="931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Организация патрульной службы ГИ</w:t>
            </w:r>
            <w:proofErr w:type="gramStart"/>
            <w:r>
              <w:rPr>
                <w:rFonts w:cs="Times New Roman"/>
                <w:sz w:val="26"/>
                <w:szCs w:val="26"/>
              </w:rPr>
              <w:t>БДД пр</w:t>
            </w:r>
            <w:proofErr w:type="gramEnd"/>
            <w:r>
              <w:rPr>
                <w:rFonts w:cs="Times New Roman"/>
                <w:sz w:val="26"/>
                <w:szCs w:val="26"/>
              </w:rPr>
              <w:t>и следовании автоколонн с учащимися до полигона «Красное озеро» и обратно</w:t>
            </w:r>
          </w:p>
          <w:p w:rsidR="00CD39D4" w:rsidRDefault="00CD39D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23 июня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2023 г.</w:t>
            </w:r>
          </w:p>
          <w:p w:rsidR="00CD39D4" w:rsidRDefault="00CD39D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ОМВД России по Таштыпскому району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А.А.Грачев</w:t>
            </w:r>
            <w:proofErr w:type="spellEnd"/>
          </w:p>
        </w:tc>
      </w:tr>
      <w:tr w:rsidR="00CD39D4">
        <w:trPr>
          <w:trHeight w:val="602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медицинского обслуживания и санитарного контроля в местах проведения сборов.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 xml:space="preserve"> 19-23 июня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 xml:space="preserve">  2023г.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cs="Times New Roman"/>
                <w:sz w:val="26"/>
                <w:szCs w:val="26"/>
              </w:rPr>
              <w:t>лавного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врача ГБУЗ «Таштыпская районная больница»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Н.Н.Иптышева</w:t>
            </w:r>
            <w:proofErr w:type="spellEnd"/>
          </w:p>
        </w:tc>
      </w:tr>
      <w:tr w:rsidR="00CD39D4">
        <w:trPr>
          <w:trHeight w:val="1119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7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боевым оружием и боевыми    патронами,     мишенями, организация стрельб, разработка и утверждение плана мероприятий по проведению стрельб, организации встреч с представителями войсковой части.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23 июня</w:t>
            </w:r>
          </w:p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>2023 г.</w:t>
            </w:r>
          </w:p>
        </w:tc>
        <w:tc>
          <w:tcPr>
            <w:tcW w:w="3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39D4" w:rsidRDefault="00E1160F">
            <w:pPr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</w:rPr>
              <w:t xml:space="preserve">Военный комиссар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Таштыпского района          </w:t>
            </w:r>
            <w:proofErr w:type="spellStart"/>
            <w:r>
              <w:rPr>
                <w:rFonts w:cs="Times New Roman"/>
                <w:sz w:val="26"/>
                <w:szCs w:val="26"/>
              </w:rPr>
              <w:t>Е.В.Чаптыков</w:t>
            </w:r>
            <w:proofErr w:type="spellEnd"/>
          </w:p>
        </w:tc>
      </w:tr>
    </w:tbl>
    <w:p w:rsidR="00CD39D4" w:rsidRDefault="00E1160F">
      <w:pPr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 xml:space="preserve"> </w:t>
      </w:r>
    </w:p>
    <w:p w:rsidR="00CD39D4" w:rsidRDefault="00CD39D4">
      <w:pPr>
        <w:rPr>
          <w:rFonts w:cs="Times New Roman"/>
          <w:sz w:val="26"/>
          <w:szCs w:val="26"/>
          <w:highlight w:val="white"/>
        </w:rPr>
      </w:pPr>
    </w:p>
    <w:p w:rsidR="00CD39D4" w:rsidRDefault="00CD39D4">
      <w:pPr>
        <w:rPr>
          <w:rFonts w:cs="Times New Roman"/>
          <w:sz w:val="26"/>
          <w:szCs w:val="26"/>
        </w:rPr>
      </w:pPr>
    </w:p>
    <w:p w:rsidR="00CD39D4" w:rsidRDefault="00E1160F">
      <w:pPr>
        <w:rPr>
          <w:sz w:val="20"/>
          <w:highlight w:val="white"/>
        </w:rPr>
      </w:pPr>
      <w:r>
        <w:rPr>
          <w:rFonts w:cs="Times New Roman"/>
          <w:sz w:val="26"/>
          <w:szCs w:val="26"/>
        </w:rPr>
        <w:t>Начальник общего отдела                                                                                                                                        Е.Т. Мамышева</w:t>
      </w:r>
      <w:r>
        <w:rPr>
          <w:rFonts w:cs="Times New Roman"/>
          <w:sz w:val="26"/>
          <w:szCs w:val="26"/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                                              </w:t>
      </w:r>
    </w:p>
    <w:p w:rsidR="00CD39D4" w:rsidRDefault="00E1160F">
      <w:pPr>
        <w:tabs>
          <w:tab w:val="left" w:pos="10155"/>
        </w:tabs>
        <w:spacing w:line="240" w:lineRule="exact"/>
        <w:rPr>
          <w:rFonts w:eastAsia="Times New Roman" w:cs="Times New Roman"/>
          <w:sz w:val="26"/>
          <w:highlight w:val="white"/>
        </w:rPr>
        <w:sectPr w:rsidR="00CD39D4">
          <w:pgSz w:w="15840" w:h="12240" w:orient="landscape"/>
          <w:pgMar w:top="1134" w:right="1134" w:bottom="1134" w:left="1134" w:header="0" w:footer="0" w:gutter="0"/>
          <w:cols w:space="720"/>
          <w:formProt w:val="0"/>
          <w:docGrid w:linePitch="240"/>
        </w:sectPr>
      </w:pPr>
      <w:r>
        <w:rPr>
          <w:rFonts w:eastAsia="Times New Roman" w:cs="Times New Roman"/>
          <w:sz w:val="20"/>
          <w:shd w:val="clear" w:color="auto" w:fill="FFFFFF"/>
        </w:rPr>
        <w:tab/>
      </w:r>
    </w:p>
    <w:p w:rsidR="00CD39D4" w:rsidRDefault="00E1160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D39D4" w:rsidRDefault="00E1160F">
      <w:pPr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D39D4" w:rsidRDefault="00E1160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Таштыпского района </w:t>
      </w:r>
    </w:p>
    <w:p w:rsidR="00CD39D4" w:rsidRDefault="00B617F6">
      <w:pPr>
        <w:ind w:left="5245"/>
        <w:rPr>
          <w:sz w:val="26"/>
          <w:szCs w:val="26"/>
        </w:rPr>
      </w:pPr>
      <w:r>
        <w:rPr>
          <w:sz w:val="26"/>
          <w:szCs w:val="26"/>
        </w:rPr>
        <w:t>06.06.</w:t>
      </w:r>
      <w:r w:rsidR="00E1160F">
        <w:rPr>
          <w:sz w:val="26"/>
          <w:szCs w:val="26"/>
        </w:rPr>
        <w:t>2023 г. №</w:t>
      </w:r>
      <w:r>
        <w:rPr>
          <w:sz w:val="26"/>
          <w:szCs w:val="26"/>
        </w:rPr>
        <w:t xml:space="preserve"> 261</w:t>
      </w:r>
      <w:bookmarkStart w:id="0" w:name="_GoBack"/>
      <w:bookmarkEnd w:id="0"/>
      <w:r w:rsidR="00E1160F">
        <w:rPr>
          <w:sz w:val="26"/>
          <w:szCs w:val="26"/>
        </w:rPr>
        <w:t xml:space="preserve">                                                                                 </w:t>
      </w: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E1160F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CD39D4" w:rsidRDefault="00E1160F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расходов денежных средств на организацию и проведение</w:t>
      </w:r>
    </w:p>
    <w:p w:rsidR="00CD39D4" w:rsidRDefault="00E1160F">
      <w:pPr>
        <w:jc w:val="center"/>
        <w:rPr>
          <w:sz w:val="26"/>
          <w:szCs w:val="26"/>
        </w:rPr>
      </w:pPr>
      <w:r>
        <w:rPr>
          <w:sz w:val="26"/>
          <w:szCs w:val="26"/>
        </w:rPr>
        <w:t>пятидневных учебных сборов с юношами 10 классов</w:t>
      </w:r>
    </w:p>
    <w:p w:rsidR="00CD39D4" w:rsidRDefault="00E1160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общеобразовательных организаций МКУ «УО Таштыпского района»</w:t>
      </w: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E1160F">
      <w:pPr>
        <w:rPr>
          <w:sz w:val="26"/>
          <w:szCs w:val="26"/>
        </w:rPr>
      </w:pPr>
      <w:r>
        <w:rPr>
          <w:sz w:val="26"/>
          <w:szCs w:val="26"/>
        </w:rPr>
        <w:t>Дата проведения: 19-23 июня 2023 г.</w:t>
      </w:r>
    </w:p>
    <w:p w:rsidR="00CD39D4" w:rsidRDefault="00E1160F">
      <w:pPr>
        <w:rPr>
          <w:sz w:val="26"/>
          <w:szCs w:val="26"/>
        </w:rPr>
      </w:pPr>
      <w:r>
        <w:rPr>
          <w:sz w:val="26"/>
          <w:szCs w:val="26"/>
        </w:rPr>
        <w:t>Место проведения: 19-22 июня с. Таштып, 23 июня полигон Красное озеро</w:t>
      </w:r>
    </w:p>
    <w:p w:rsidR="00CD39D4" w:rsidRDefault="00E1160F">
      <w:pPr>
        <w:rPr>
          <w:sz w:val="26"/>
          <w:szCs w:val="26"/>
        </w:rPr>
      </w:pPr>
      <w:r>
        <w:rPr>
          <w:sz w:val="26"/>
          <w:szCs w:val="26"/>
        </w:rPr>
        <w:t>Количество участников: 58 юноши, 8 руководителей.</w:t>
      </w: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E1160F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РАСХОДЫ: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 ГСМ по району, на стрельбы (2 автобуса)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А) стрельбы – 157 л. Х 61,60 руб. = 9671руб.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145л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 xml:space="preserve"> 46.05 руб. = 6677,25 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Б) заезд и отъезд – 80 л. Х 46,05 руб. = 3684 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Итого: 20032,25 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 Питание 360 руб. Х 5 дней Х 50 чел.                                 -   90000 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Канцелярские товары, атрибутика               -            2000 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(Ватман, маркеры, офисная бумага, ручки, скотч, фотобумага, скоросшиватели, папки, </w:t>
      </w:r>
      <w:proofErr w:type="spellStart"/>
      <w:r>
        <w:rPr>
          <w:sz w:val="26"/>
          <w:szCs w:val="26"/>
        </w:rPr>
        <w:t>мультифоры</w:t>
      </w:r>
      <w:proofErr w:type="spellEnd"/>
      <w:r>
        <w:rPr>
          <w:sz w:val="26"/>
          <w:szCs w:val="26"/>
        </w:rPr>
        <w:t>, карандаши простые, ластики, тетради)</w:t>
      </w:r>
      <w:proofErr w:type="gramEnd"/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Приобретение расходных материалов -13000 руб.</w:t>
      </w:r>
    </w:p>
    <w:p w:rsidR="00CD39D4" w:rsidRDefault="00E11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(пули для пневматической винтовки, макеты магазинов для АК, гранаты, бинты, разовые стаканчики, тарелки, ложки, батарейки)</w:t>
      </w:r>
    </w:p>
    <w:p w:rsidR="00CD39D4" w:rsidRDefault="00CD39D4">
      <w:pPr>
        <w:rPr>
          <w:sz w:val="26"/>
          <w:szCs w:val="26"/>
        </w:rPr>
      </w:pPr>
    </w:p>
    <w:p w:rsidR="00CD39D4" w:rsidRDefault="00E1160F">
      <w:pPr>
        <w:rPr>
          <w:sz w:val="26"/>
          <w:szCs w:val="26"/>
        </w:rPr>
      </w:pPr>
      <w:r>
        <w:rPr>
          <w:sz w:val="26"/>
          <w:szCs w:val="26"/>
        </w:rPr>
        <w:t>Итого                                                                                                                   125032,25 руб.</w:t>
      </w: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CD39D4">
      <w:pPr>
        <w:rPr>
          <w:sz w:val="26"/>
          <w:szCs w:val="26"/>
          <w:highlight w:val="white"/>
        </w:rPr>
      </w:pPr>
    </w:p>
    <w:p w:rsidR="00CD39D4" w:rsidRDefault="00E1160F">
      <w:pPr>
        <w:rPr>
          <w:rFonts w:eastAsia="Times New Roman" w:cs="Times New Roman"/>
          <w:sz w:val="20"/>
          <w:highlight w:val="white"/>
        </w:rPr>
      </w:pPr>
      <w:r>
        <w:rPr>
          <w:sz w:val="26"/>
          <w:szCs w:val="26"/>
        </w:rPr>
        <w:t>Начальник общего отдела                                                                               Е.Т. Мамышева</w:t>
      </w:r>
      <w:r>
        <w:rPr>
          <w:sz w:val="26"/>
          <w:szCs w:val="26"/>
          <w:shd w:val="clear" w:color="auto" w:fill="FFFFFF"/>
        </w:rPr>
        <w:t xml:space="preserve">                                           </w:t>
      </w:r>
    </w:p>
    <w:p w:rsidR="00CD39D4" w:rsidRDefault="00E1160F">
      <w:pPr>
        <w:spacing w:line="240" w:lineRule="exact"/>
        <w:rPr>
          <w:rFonts w:eastAsia="Times New Roman" w:cs="Times New Roman"/>
          <w:sz w:val="20"/>
          <w:highlight w:val="white"/>
        </w:rPr>
      </w:pPr>
      <w:r>
        <w:rPr>
          <w:rFonts w:eastAsia="Times New Roman" w:cs="Times New Roman"/>
          <w:shd w:val="clear" w:color="auto" w:fill="FFFFFF"/>
        </w:rPr>
        <w:t xml:space="preserve">                                                              </w:t>
      </w:r>
    </w:p>
    <w:p w:rsidR="00CD39D4" w:rsidRDefault="00CD39D4">
      <w:pPr>
        <w:spacing w:line="240" w:lineRule="exact"/>
        <w:jc w:val="center"/>
        <w:rPr>
          <w:rFonts w:eastAsia="Times New Roman" w:cs="Times New Roman"/>
          <w:highlight w:val="white"/>
        </w:rPr>
      </w:pPr>
    </w:p>
    <w:p w:rsidR="00CD39D4" w:rsidRDefault="00CD39D4">
      <w:pPr>
        <w:spacing w:line="240" w:lineRule="exact"/>
        <w:jc w:val="center"/>
        <w:rPr>
          <w:rFonts w:eastAsia="Times New Roman" w:cs="Times New Roman"/>
          <w:highlight w:val="white"/>
        </w:rPr>
      </w:pPr>
    </w:p>
    <w:p w:rsidR="00CD39D4" w:rsidRDefault="00CD39D4">
      <w:pPr>
        <w:spacing w:line="240" w:lineRule="exact"/>
        <w:jc w:val="center"/>
        <w:rPr>
          <w:rFonts w:eastAsia="Times New Roman" w:cs="Times New Roman"/>
          <w:highlight w:val="white"/>
        </w:rPr>
      </w:pPr>
    </w:p>
    <w:p w:rsidR="00CD39D4" w:rsidRDefault="00CD39D4">
      <w:pPr>
        <w:spacing w:line="240" w:lineRule="exact"/>
        <w:jc w:val="center"/>
        <w:rPr>
          <w:rFonts w:eastAsia="Times New Roman" w:cs="Times New Roman"/>
          <w:highlight w:val="white"/>
        </w:rPr>
      </w:pPr>
    </w:p>
    <w:p w:rsidR="00CD39D4" w:rsidRDefault="00CD39D4">
      <w:pPr>
        <w:spacing w:line="240" w:lineRule="exact"/>
        <w:rPr>
          <w:rFonts w:eastAsia="Times New Roman" w:cs="Times New Roman"/>
          <w:sz w:val="20"/>
          <w:highlight w:val="white"/>
        </w:rPr>
      </w:pPr>
    </w:p>
    <w:sectPr w:rsidR="00CD39D4">
      <w:pgSz w:w="12240" w:h="15840"/>
      <w:pgMar w:top="1440" w:right="616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F4E"/>
    <w:multiLevelType w:val="multilevel"/>
    <w:tmpl w:val="B75AA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993AE3"/>
    <w:multiLevelType w:val="multilevel"/>
    <w:tmpl w:val="B150E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4"/>
    <w:rsid w:val="00B617F6"/>
    <w:rsid w:val="00CD39D4"/>
    <w:rsid w:val="00E1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D76F-1469-4865-A9F1-2E5943DD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cp:lastPrinted>2023-05-19T10:51:00Z</cp:lastPrinted>
  <dcterms:created xsi:type="dcterms:W3CDTF">2023-06-07T04:28:00Z</dcterms:created>
  <dcterms:modified xsi:type="dcterms:W3CDTF">2023-06-07T04:28:00Z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