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4BB62" w14:textId="77777777" w:rsidR="006912E1" w:rsidRPr="006912E1" w:rsidRDefault="006912E1" w:rsidP="006912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6912E1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В Хакасии вручен 41-тысячный сертификат на материнский капитал. Его обладателем стала семья Надежды и Сергея Яковлевых из </w:t>
      </w:r>
      <w:proofErr w:type="spellStart"/>
      <w:r w:rsidRPr="006912E1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Ширинского</w:t>
      </w:r>
      <w:proofErr w:type="spellEnd"/>
      <w:r w:rsidRPr="006912E1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района. С вручением сертификата их поздравили управляющий Отделением Пенсионного фонда России по Хакасии Виктор Филонов и глава района Сергей Зайцев.</w:t>
      </w:r>
    </w:p>
    <w:p w14:paraId="34A56017" w14:textId="77777777" w:rsidR="006912E1" w:rsidRPr="006912E1" w:rsidRDefault="006912E1" w:rsidP="006912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6912E1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Право на государственную финансовую поддержку семья получила, когда 10 марта родился сын Никита. Старшему ребенку – Екатерине, на днях исполнится 6 лет. Как воспользоваться средствами программы семейная чета уже решила, они будут получать ежемесячные денежные выплаты. Такая возможность доступна для владельцев сертификатов, в которых второй ребенок родился не ранее 2018 года.</w:t>
      </w:r>
    </w:p>
    <w:p w14:paraId="476422C1" w14:textId="77777777" w:rsidR="006912E1" w:rsidRPr="006912E1" w:rsidRDefault="006912E1" w:rsidP="006912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6912E1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                 Большинство участников программы в Хакасии, чуть более 87%, за </w:t>
      </w:r>
      <w:proofErr w:type="gramStart"/>
      <w:r w:rsidRPr="006912E1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счет  средств</w:t>
      </w:r>
      <w:proofErr w:type="gramEnd"/>
      <w:r w:rsidRPr="006912E1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маткапитала решают жилищный вопрос. Но как рассказала Надежда Яковлева, такой необходимости у них нет, живут они в своем доме, а ежемесячная финансовая поддержка для молодой семьи будет очень кстати. Размер выплаты ежегодно меняется, в 2019 году в республике он составляет 10 361 рубль.</w:t>
      </w:r>
    </w:p>
    <w:p w14:paraId="67961C21" w14:textId="77777777" w:rsidR="006912E1" w:rsidRPr="006912E1" w:rsidRDefault="006912E1" w:rsidP="006912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6912E1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                - </w:t>
      </w:r>
      <w:r w:rsidRPr="006912E1">
        <w:rPr>
          <w:rFonts w:ascii="Arial" w:eastAsia="Times New Roman" w:hAnsi="Arial" w:cs="Arial"/>
          <w:i/>
          <w:iCs/>
          <w:color w:val="474747"/>
          <w:sz w:val="21"/>
          <w:szCs w:val="21"/>
          <w:lang w:eastAsia="ru-RU"/>
        </w:rPr>
        <w:t>Программа поддержки семей с детьми действует с 2007 года. За это время в Хакасии владельцы сертификатов направили более 13 миллиардов рублей на улучшение жилищных условий, образование детей и другие цели. Материнский капитал – это хорошая поддержка для семей. Действие программы первоначально было ограничено 31 декабря 2018 года, но впоследствии было продлено до конца 2021 года. Это свидетельствует о востребованности проекта в обществе</w:t>
      </w:r>
      <w:r w:rsidRPr="006912E1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, - подчеркнул Виктор Филонов.</w:t>
      </w:r>
    </w:p>
    <w:p w14:paraId="04C20BE9" w14:textId="77777777" w:rsidR="006912E1" w:rsidRPr="006912E1" w:rsidRDefault="006912E1" w:rsidP="006912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6912E1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                В Хакасии наличные из маткапитала получают 175 семей, общая сумма выплат составила 16,5 миллионов рублей.</w:t>
      </w:r>
    </w:p>
    <w:p w14:paraId="234FAF08" w14:textId="77777777" w:rsidR="006912E1" w:rsidRPr="006912E1" w:rsidRDefault="006912E1" w:rsidP="006912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6912E1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                Добавим, что кроме ежемесячных денежных выплат, средства материнского капитала семьи могут направить на улучшение жилищных условий, образование детей, формирование накопительной пенсии мамы или реабилитацию детей-инвалидов.</w:t>
      </w:r>
    </w:p>
    <w:p w14:paraId="56D0A950" w14:textId="74BB0537" w:rsidR="007B257F" w:rsidRPr="006912E1" w:rsidRDefault="007B257F" w:rsidP="006912E1">
      <w:bookmarkStart w:id="0" w:name="_GoBack"/>
      <w:bookmarkEnd w:id="0"/>
    </w:p>
    <w:sectPr w:rsidR="007B257F" w:rsidRPr="00691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010"/>
    <w:rsid w:val="00007363"/>
    <w:rsid w:val="000721AE"/>
    <w:rsid w:val="000F02E5"/>
    <w:rsid w:val="001019E1"/>
    <w:rsid w:val="0013348C"/>
    <w:rsid w:val="001B34FA"/>
    <w:rsid w:val="001B5486"/>
    <w:rsid w:val="00214237"/>
    <w:rsid w:val="0027559D"/>
    <w:rsid w:val="002A6A43"/>
    <w:rsid w:val="002D620C"/>
    <w:rsid w:val="002E73F6"/>
    <w:rsid w:val="002F1774"/>
    <w:rsid w:val="0040551A"/>
    <w:rsid w:val="005100DA"/>
    <w:rsid w:val="00530DA6"/>
    <w:rsid w:val="00537060"/>
    <w:rsid w:val="00660663"/>
    <w:rsid w:val="006912E1"/>
    <w:rsid w:val="006C7582"/>
    <w:rsid w:val="006D7EAF"/>
    <w:rsid w:val="006E6973"/>
    <w:rsid w:val="00780CA2"/>
    <w:rsid w:val="007950E9"/>
    <w:rsid w:val="007B257F"/>
    <w:rsid w:val="007E66B2"/>
    <w:rsid w:val="00856B8F"/>
    <w:rsid w:val="0087029A"/>
    <w:rsid w:val="009B3974"/>
    <w:rsid w:val="009B7A8A"/>
    <w:rsid w:val="009D39D0"/>
    <w:rsid w:val="00A11B24"/>
    <w:rsid w:val="00A3471F"/>
    <w:rsid w:val="00A8356C"/>
    <w:rsid w:val="00AB6E8B"/>
    <w:rsid w:val="00AE74C6"/>
    <w:rsid w:val="00BD02CF"/>
    <w:rsid w:val="00C62755"/>
    <w:rsid w:val="00CB5CD9"/>
    <w:rsid w:val="00CD612D"/>
    <w:rsid w:val="00D70023"/>
    <w:rsid w:val="00D7124A"/>
    <w:rsid w:val="00DC2F71"/>
    <w:rsid w:val="00DD5084"/>
    <w:rsid w:val="00E33395"/>
    <w:rsid w:val="00E47D4F"/>
    <w:rsid w:val="00ED6B94"/>
    <w:rsid w:val="00F96A1B"/>
    <w:rsid w:val="00FB4A1C"/>
    <w:rsid w:val="00FB7010"/>
    <w:rsid w:val="00FE192C"/>
    <w:rsid w:val="00FE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34BF"/>
  <w15:chartTrackingRefBased/>
  <w15:docId w15:val="{F9FFBE7E-F30A-4356-A547-C09EDD50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39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1B54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02CF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54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E35B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D39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6">
    <w:name w:val="Hyperlink"/>
    <w:basedOn w:val="a0"/>
    <w:uiPriority w:val="99"/>
    <w:semiHidden/>
    <w:unhideWhenUsed/>
    <w:rsid w:val="009D39D0"/>
    <w:rPr>
      <w:color w:val="0000FF"/>
      <w:u w:val="single"/>
    </w:rPr>
  </w:style>
  <w:style w:type="paragraph" w:customStyle="1" w:styleId="11">
    <w:name w:val="1"/>
    <w:basedOn w:val="a"/>
    <w:rsid w:val="00D71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52</cp:revision>
  <dcterms:created xsi:type="dcterms:W3CDTF">2019-06-18T13:28:00Z</dcterms:created>
  <dcterms:modified xsi:type="dcterms:W3CDTF">2019-06-18T16:38:00Z</dcterms:modified>
</cp:coreProperties>
</file>