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49" w:rsidRDefault="000622BB">
      <w:pPr>
        <w:jc w:val="both"/>
      </w:pPr>
      <w:r>
        <w:rPr>
          <w:sz w:val="26"/>
        </w:rPr>
        <w:t xml:space="preserve">                                                                                               </w:t>
      </w:r>
    </w:p>
    <w:p w:rsidR="00C73449" w:rsidRDefault="000622BB">
      <w:pPr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УТВЕРЖДАЮ:    </w:t>
      </w:r>
    </w:p>
    <w:p w:rsidR="00C73449" w:rsidRDefault="000622BB">
      <w:pPr>
        <w:pStyle w:val="af4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Глава Таштыпского района,</w:t>
      </w:r>
    </w:p>
    <w:p w:rsidR="00C73449" w:rsidRDefault="000622BB">
      <w:pPr>
        <w:pStyle w:val="af4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Председатель Межведомственной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комиссии по профилактике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правонарушений в Таштыпском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районе</w:t>
      </w:r>
    </w:p>
    <w:p w:rsidR="00C73449" w:rsidRDefault="000622BB">
      <w:pPr>
        <w:pStyle w:val="af4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_______________Н.В. </w:t>
      </w:r>
      <w:proofErr w:type="spellStart"/>
      <w:r>
        <w:rPr>
          <w:sz w:val="26"/>
        </w:rPr>
        <w:t>Чебодаев</w:t>
      </w:r>
      <w:proofErr w:type="spellEnd"/>
    </w:p>
    <w:p w:rsidR="00C73449" w:rsidRDefault="000622BB">
      <w:pPr>
        <w:pStyle w:val="af4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"____"_____________20     </w:t>
      </w:r>
      <w:r>
        <w:rPr>
          <w:sz w:val="26"/>
        </w:rPr>
        <w:t xml:space="preserve"> </w:t>
      </w:r>
      <w:r>
        <w:rPr>
          <w:sz w:val="26"/>
        </w:rPr>
        <w:t>г.</w:t>
      </w:r>
    </w:p>
    <w:p w:rsidR="00C73449" w:rsidRDefault="00C73449">
      <w:pPr>
        <w:pStyle w:val="af4"/>
        <w:jc w:val="both"/>
        <w:rPr>
          <w:sz w:val="26"/>
        </w:rPr>
      </w:pPr>
    </w:p>
    <w:p w:rsidR="00C73449" w:rsidRDefault="00C73449">
      <w:pPr>
        <w:pStyle w:val="3"/>
        <w:jc w:val="center"/>
        <w:rPr>
          <w:sz w:val="26"/>
        </w:rPr>
      </w:pPr>
    </w:p>
    <w:p w:rsidR="00C73449" w:rsidRDefault="000622BB">
      <w:pPr>
        <w:pStyle w:val="3"/>
        <w:jc w:val="center"/>
      </w:pPr>
      <w:bookmarkStart w:id="0" w:name="_GoBack"/>
      <w:r>
        <w:rPr>
          <w:sz w:val="26"/>
        </w:rPr>
        <w:t>ПЛАН</w:t>
      </w:r>
    </w:p>
    <w:p w:rsidR="00C73449" w:rsidRDefault="000622BB">
      <w:pPr>
        <w:pStyle w:val="ac"/>
        <w:spacing w:after="0"/>
        <w:jc w:val="center"/>
      </w:pPr>
      <w:r>
        <w:rPr>
          <w:b/>
          <w:sz w:val="26"/>
        </w:rPr>
        <w:t xml:space="preserve">           заседаний Межведомственной комиссии по профилактике правонарушений </w:t>
      </w:r>
    </w:p>
    <w:p w:rsidR="00C73449" w:rsidRDefault="000622BB">
      <w:pPr>
        <w:pStyle w:val="ac"/>
        <w:spacing w:after="0"/>
        <w:jc w:val="center"/>
      </w:pPr>
      <w:r>
        <w:rPr>
          <w:b/>
          <w:sz w:val="26"/>
        </w:rPr>
        <w:t>в  Таштыпском районе на 20</w:t>
      </w:r>
      <w:r>
        <w:rPr>
          <w:b/>
          <w:sz w:val="26"/>
        </w:rPr>
        <w:t>23</w:t>
      </w:r>
      <w:r>
        <w:rPr>
          <w:b/>
          <w:sz w:val="26"/>
        </w:rPr>
        <w:t xml:space="preserve"> год</w:t>
      </w:r>
    </w:p>
    <w:bookmarkEnd w:id="0"/>
    <w:p w:rsidR="00C73449" w:rsidRDefault="00C73449">
      <w:pPr>
        <w:pStyle w:val="ac"/>
        <w:spacing w:after="0"/>
        <w:jc w:val="center"/>
        <w:rPr>
          <w:b/>
          <w:sz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7"/>
        <w:gridCol w:w="5783"/>
        <w:gridCol w:w="3374"/>
        <w:gridCol w:w="3088"/>
        <w:gridCol w:w="1793"/>
      </w:tblGrid>
      <w:tr w:rsidR="00C73449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№</w:t>
            </w:r>
          </w:p>
          <w:p w:rsidR="00C73449" w:rsidRDefault="000622BB">
            <w:pPr>
              <w:jc w:val="center"/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>ируемые мероприятия</w:t>
            </w:r>
          </w:p>
          <w:p w:rsidR="00C73449" w:rsidRDefault="000622BB">
            <w:pPr>
              <w:jc w:val="center"/>
            </w:pPr>
            <w:r>
              <w:rPr>
                <w:sz w:val="26"/>
              </w:rPr>
              <w:t>(наименование вопроса)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 xml:space="preserve">Ответственные </w:t>
            </w:r>
          </w:p>
          <w:p w:rsidR="00C73449" w:rsidRDefault="000622BB">
            <w:pPr>
              <w:jc w:val="center"/>
            </w:pPr>
            <w:r>
              <w:rPr>
                <w:sz w:val="26"/>
              </w:rPr>
              <w:t>за подготовку вопроса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Соисполнители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Срок исполнения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both"/>
            </w:pPr>
            <w:r>
              <w:rPr>
                <w:sz w:val="26"/>
              </w:rPr>
              <w:t xml:space="preserve">О </w:t>
            </w:r>
            <w:r>
              <w:rPr>
                <w:spacing w:val="-4"/>
                <w:sz w:val="26"/>
              </w:rPr>
              <w:t xml:space="preserve">принимаемых мерах по стабилизации </w:t>
            </w:r>
            <w:proofErr w:type="gramStart"/>
            <w:r>
              <w:rPr>
                <w:spacing w:val="-4"/>
                <w:sz w:val="26"/>
              </w:rPr>
              <w:t>криминогенной ситуации</w:t>
            </w:r>
            <w:proofErr w:type="gramEnd"/>
            <w:r>
              <w:rPr>
                <w:spacing w:val="-4"/>
                <w:sz w:val="26"/>
              </w:rPr>
              <w:t xml:space="preserve"> в образовательных учреждениях Республики Хакасия, связанной с распространением и </w:t>
            </w:r>
            <w:r>
              <w:rPr>
                <w:spacing w:val="-4"/>
                <w:sz w:val="26"/>
              </w:rPr>
              <w:t>потреблением наркотических средств.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proofErr w:type="spellStart"/>
            <w:proofErr w:type="gramStart"/>
            <w:r>
              <w:rPr>
                <w:spacing w:val="-4"/>
                <w:sz w:val="26"/>
              </w:rPr>
              <w:t>Отд</w:t>
            </w:r>
            <w:proofErr w:type="spellEnd"/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МВД России по </w:t>
            </w:r>
            <w:proofErr w:type="spellStart"/>
            <w:r>
              <w:rPr>
                <w:spacing w:val="-4"/>
                <w:sz w:val="26"/>
              </w:rPr>
              <w:t>Таштыпскому</w:t>
            </w:r>
            <w:proofErr w:type="spellEnd"/>
            <w:r>
              <w:rPr>
                <w:spacing w:val="-4"/>
                <w:sz w:val="26"/>
              </w:rPr>
              <w:t xml:space="preserve"> району,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МКУ «УО Таштыпского района»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z w:val="26"/>
              </w:rPr>
              <w:t>главы сельсоветов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 квартал</w:t>
            </w:r>
          </w:p>
        </w:tc>
      </w:tr>
      <w:tr w:rsidR="00C73449">
        <w:trPr>
          <w:trHeight w:val="1934"/>
        </w:trPr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both"/>
            </w:pP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 xml:space="preserve">межведомственном взаимодействии по выявлению семей, находящихся в социально-опасном положении, и организации </w:t>
            </w:r>
            <w:r>
              <w:rPr>
                <w:spacing w:val="-2"/>
                <w:sz w:val="26"/>
              </w:rPr>
              <w:t>профилактической работы. Проблемы и пути их решения.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pStyle w:val="2"/>
              <w:numPr>
                <w:ilvl w:val="0"/>
                <w:numId w:val="1"/>
              </w:numPr>
              <w:jc w:val="center"/>
            </w:pPr>
            <w:r>
              <w:rPr>
                <w:spacing w:val="-4"/>
                <w:sz w:val="26"/>
              </w:rPr>
              <w:t>МКУ «УСПН Таштыпского района»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 xml:space="preserve">ПДН </w:t>
            </w:r>
            <w:proofErr w:type="spellStart"/>
            <w:proofErr w:type="gramStart"/>
            <w:r>
              <w:rPr>
                <w:spacing w:val="-4"/>
                <w:sz w:val="26"/>
              </w:rPr>
              <w:t>Отд</w:t>
            </w:r>
            <w:proofErr w:type="spellEnd"/>
            <w:proofErr w:type="gramEnd"/>
            <w:r>
              <w:rPr>
                <w:spacing w:val="-4"/>
                <w:sz w:val="26"/>
              </w:rPr>
              <w:t xml:space="preserve"> МВД России по </w:t>
            </w:r>
            <w:proofErr w:type="spellStart"/>
            <w:r>
              <w:rPr>
                <w:spacing w:val="-4"/>
                <w:sz w:val="26"/>
              </w:rPr>
              <w:t>Таштыпскому</w:t>
            </w:r>
            <w:proofErr w:type="spellEnd"/>
            <w:r>
              <w:rPr>
                <w:spacing w:val="-4"/>
                <w:sz w:val="26"/>
              </w:rPr>
              <w:t xml:space="preserve"> району,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МКУ «УО Администрации  Таштыпского района»,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ГБУЗ РХ «РБ»,</w:t>
            </w:r>
          </w:p>
          <w:p w:rsidR="00C73449" w:rsidRDefault="00C73449">
            <w:pPr>
              <w:spacing w:line="298" w:lineRule="exact"/>
              <w:ind w:right="77"/>
              <w:jc w:val="center"/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3.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both"/>
            </w:pPr>
            <w:r>
              <w:t>О работе комиссий в Таштыпском районе (</w:t>
            </w:r>
            <w:proofErr w:type="spellStart"/>
            <w:r>
              <w:t>народосбережение</w:t>
            </w:r>
            <w:proofErr w:type="spellEnd"/>
            <w:r>
              <w:t>)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C73449">
            <w:pPr>
              <w:pStyle w:val="2"/>
              <w:jc w:val="center"/>
              <w:rPr>
                <w:spacing w:val="-4"/>
                <w:sz w:val="26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C73449">
            <w:pPr>
              <w:spacing w:line="298" w:lineRule="exact"/>
              <w:ind w:right="77"/>
              <w:jc w:val="center"/>
              <w:rPr>
                <w:spacing w:val="-4"/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t>1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4.</w:t>
            </w:r>
          </w:p>
          <w:p w:rsidR="00C73449" w:rsidRDefault="00C73449">
            <w:pPr>
              <w:jc w:val="center"/>
              <w:rPr>
                <w:sz w:val="26"/>
              </w:rPr>
            </w:pP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lastRenderedPageBreak/>
              <w:t>О</w:t>
            </w:r>
            <w:r>
              <w:rPr>
                <w:spacing w:val="-4"/>
                <w:sz w:val="26"/>
              </w:rPr>
              <w:t xml:space="preserve"> состоянии работы по исполнению наказаний в </w:t>
            </w:r>
            <w:r>
              <w:rPr>
                <w:spacing w:val="-4"/>
                <w:sz w:val="26"/>
              </w:rPr>
              <w:lastRenderedPageBreak/>
              <w:t>виде обязательных работ на территории Таштыпского района (в порядке контроля). Проблемы и пути их решения.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lastRenderedPageBreak/>
              <w:t xml:space="preserve"> ФКУ УИИ УФСИН РФ по </w:t>
            </w:r>
            <w:r>
              <w:rPr>
                <w:spacing w:val="-4"/>
                <w:sz w:val="26"/>
              </w:rPr>
              <w:lastRenderedPageBreak/>
              <w:t xml:space="preserve">РХ 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</w:rPr>
              <w:t xml:space="preserve">по </w:t>
            </w:r>
            <w:proofErr w:type="spellStart"/>
            <w:r>
              <w:rPr>
                <w:rStyle w:val="CharStyle70"/>
              </w:rPr>
              <w:t>Таштыпскому</w:t>
            </w:r>
            <w:proofErr w:type="spellEnd"/>
            <w:r>
              <w:rPr>
                <w:rStyle w:val="CharStyle70"/>
              </w:rPr>
              <w:t xml:space="preserve"> району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lastRenderedPageBreak/>
              <w:t>Главы сельсоветов</w:t>
            </w:r>
          </w:p>
          <w:p w:rsidR="00C73449" w:rsidRDefault="00C73449">
            <w:pPr>
              <w:spacing w:line="298" w:lineRule="exact"/>
              <w:ind w:right="77"/>
              <w:jc w:val="center"/>
              <w:rPr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lastRenderedPageBreak/>
              <w:t>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lastRenderedPageBreak/>
              <w:t>5</w:t>
            </w:r>
            <w:r>
              <w:rPr>
                <w:sz w:val="26"/>
              </w:rPr>
              <w:t>.</w:t>
            </w:r>
          </w:p>
          <w:p w:rsidR="00C73449" w:rsidRDefault="00C73449">
            <w:pPr>
              <w:jc w:val="center"/>
              <w:rPr>
                <w:sz w:val="26"/>
              </w:rPr>
            </w:pPr>
          </w:p>
          <w:p w:rsidR="00C73449" w:rsidRDefault="00C73449">
            <w:pPr>
              <w:jc w:val="center"/>
              <w:rPr>
                <w:sz w:val="26"/>
              </w:rPr>
            </w:pP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принимаемых мерах по предупреждению правонарушений и происшествий, связанных с неконтролируемым выпасом сельскохозяйственных животных (в порядке контроля). Проблемы и пути их решения.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proofErr w:type="spellStart"/>
            <w:proofErr w:type="gramStart"/>
            <w:r>
              <w:rPr>
                <w:spacing w:val="-4"/>
                <w:sz w:val="26"/>
              </w:rPr>
              <w:t>Отд</w:t>
            </w:r>
            <w:proofErr w:type="spellEnd"/>
            <w:proofErr w:type="gramEnd"/>
            <w:r>
              <w:rPr>
                <w:spacing w:val="-4"/>
                <w:sz w:val="26"/>
              </w:rPr>
              <w:t xml:space="preserve"> МВД России по </w:t>
            </w:r>
            <w:proofErr w:type="spellStart"/>
            <w:r>
              <w:rPr>
                <w:spacing w:val="-4"/>
                <w:sz w:val="26"/>
              </w:rPr>
              <w:t>Таштыпскому</w:t>
            </w:r>
            <w:proofErr w:type="spellEnd"/>
            <w:r>
              <w:rPr>
                <w:spacing w:val="-4"/>
                <w:sz w:val="26"/>
              </w:rPr>
              <w:t xml:space="preserve"> району,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Управление сельского хозяйства Ад</w:t>
            </w:r>
            <w:r>
              <w:rPr>
                <w:spacing w:val="-4"/>
                <w:sz w:val="26"/>
              </w:rPr>
              <w:t>министрации Таштыпского района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Главы сельсоветов</w:t>
            </w:r>
          </w:p>
          <w:p w:rsidR="00C73449" w:rsidRDefault="00C73449">
            <w:pPr>
              <w:spacing w:line="298" w:lineRule="exact"/>
              <w:ind w:right="77"/>
              <w:jc w:val="center"/>
              <w:rPr>
                <w:spacing w:val="-4"/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  <w:p w:rsidR="00C73449" w:rsidRDefault="00C73449">
            <w:pPr>
              <w:jc w:val="center"/>
              <w:rPr>
                <w:sz w:val="26"/>
              </w:rPr>
            </w:pP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реализации требований Федерального закона от 02.04.2014 г. № 44-ФЗ «Об участии граждан в охране общественного порядка»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proofErr w:type="spellStart"/>
            <w:proofErr w:type="gramStart"/>
            <w:r>
              <w:rPr>
                <w:spacing w:val="-4"/>
                <w:sz w:val="26"/>
              </w:rPr>
              <w:t>Отд</w:t>
            </w:r>
            <w:proofErr w:type="spellEnd"/>
            <w:proofErr w:type="gramEnd"/>
            <w:r>
              <w:rPr>
                <w:spacing w:val="-4"/>
                <w:sz w:val="26"/>
              </w:rPr>
              <w:t xml:space="preserve"> МВД России по </w:t>
            </w:r>
            <w:proofErr w:type="spellStart"/>
            <w:r>
              <w:rPr>
                <w:spacing w:val="-4"/>
                <w:sz w:val="26"/>
              </w:rPr>
              <w:t>Таштыпскому</w:t>
            </w:r>
            <w:proofErr w:type="spellEnd"/>
            <w:r>
              <w:rPr>
                <w:spacing w:val="-4"/>
                <w:sz w:val="26"/>
              </w:rPr>
              <w:t xml:space="preserve"> району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главы сельсоветов</w:t>
            </w:r>
          </w:p>
          <w:p w:rsidR="00C73449" w:rsidRDefault="00C73449">
            <w:pPr>
              <w:spacing w:line="298" w:lineRule="exact"/>
              <w:ind w:right="77"/>
              <w:jc w:val="center"/>
              <w:rPr>
                <w:spacing w:val="-4"/>
                <w:sz w:val="26"/>
              </w:rPr>
            </w:pPr>
          </w:p>
          <w:p w:rsidR="00C73449" w:rsidRDefault="00C73449">
            <w:pPr>
              <w:jc w:val="center"/>
              <w:rPr>
                <w:spacing w:val="-4"/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 работе общественных организаций по вопросам социально-экономического развития района, а также по вопросу обеспечения охраны общественного порядка.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 xml:space="preserve">Первый заместитель главы Таштыпского района  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руководители общественных организаций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>разработке и принятии муниципальных программ:</w:t>
            </w:r>
          </w:p>
          <w:p w:rsidR="00C73449" w:rsidRDefault="000622BB">
            <w:pPr>
              <w:pStyle w:val="afa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6"/>
              </w:rPr>
              <w:t xml:space="preserve">   - «Развитие </w:t>
            </w:r>
            <w:proofErr w:type="spellStart"/>
            <w:r>
              <w:rPr>
                <w:rFonts w:ascii="Times New Roman" w:hAnsi="Times New Roman"/>
                <w:sz w:val="26"/>
              </w:rPr>
              <w:t>ТОСов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на территории Таштыпского района»;</w:t>
            </w:r>
          </w:p>
          <w:p w:rsidR="00C73449" w:rsidRDefault="000622BB">
            <w:pPr>
              <w:pStyle w:val="afa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6"/>
              </w:rPr>
              <w:t xml:space="preserve">   - «Безопасный муниципалитет»;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Заместители Главы Таштыпского района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Руководитель Управления финансов Администрации Таштыпского района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 финансово-экономической ситуации в отрасли здравоохранения района, связанной с принятым решением оптимизации персонала,  о резком ухудшении демографических показателей, по вопросам доступности и качества предоставления медицинских услуг жителям Таштыпско</w:t>
            </w:r>
            <w:r>
              <w:rPr>
                <w:sz w:val="26"/>
              </w:rPr>
              <w:t xml:space="preserve">го района; 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 xml:space="preserve">Первый заместитель Главы Таштыпского района 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Главный врач ГБУЗ РХ «</w:t>
            </w:r>
            <w:proofErr w:type="spellStart"/>
            <w:r>
              <w:rPr>
                <w:spacing w:val="-4"/>
                <w:sz w:val="26"/>
              </w:rPr>
              <w:t>Таштыпская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</w:t>
            </w:r>
            <w:r>
              <w:rPr>
                <w:spacing w:val="-4"/>
                <w:sz w:val="26"/>
              </w:rPr>
              <w:t>Б»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 xml:space="preserve">Об  итогах проведения совещания с коллективами школ по вопросу состояния профилактической работы по борьбе с употреблением спиртного, а также </w:t>
            </w:r>
            <w:r>
              <w:rPr>
                <w:sz w:val="26"/>
              </w:rPr>
              <w:t xml:space="preserve">безалкогольных тонизирующих напитков </w:t>
            </w:r>
            <w:r>
              <w:rPr>
                <w:sz w:val="26"/>
              </w:rPr>
              <w:lastRenderedPageBreak/>
              <w:t>несовершеннолетними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lastRenderedPageBreak/>
              <w:t xml:space="preserve">Первый заместитель Главы Таштыпского района  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</w:t>
            </w:r>
            <w:r>
              <w:rPr>
                <w:spacing w:val="-4"/>
                <w:sz w:val="26"/>
              </w:rPr>
              <w:t>уководител</w:t>
            </w:r>
            <w:r>
              <w:rPr>
                <w:spacing w:val="-4"/>
                <w:sz w:val="26"/>
              </w:rPr>
              <w:t>ь</w:t>
            </w:r>
            <w:r>
              <w:rPr>
                <w:spacing w:val="-4"/>
                <w:sz w:val="26"/>
              </w:rPr>
              <w:t xml:space="preserve"> Управления образованием Таштыпского района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b/>
                <w:sz w:val="26"/>
              </w:rPr>
              <w:lastRenderedPageBreak/>
              <w:t>1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pStyle w:val="afa"/>
              <w:tabs>
                <w:tab w:val="left" w:pos="0"/>
              </w:tabs>
              <w:spacing w:line="298" w:lineRule="exact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Об организации работы по взаимодействию с надзорными, контрольными органами, </w:t>
            </w:r>
            <w:r>
              <w:rPr>
                <w:rFonts w:ascii="Times New Roman" w:hAnsi="Times New Roman"/>
                <w:sz w:val="26"/>
              </w:rPr>
              <w:t xml:space="preserve">прокуратурой, отделом МВД России по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Таштыпскому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району, Министерством строительства и жилищно-коммунального хозяйства Республики Хакасия, в части </w:t>
            </w:r>
            <w:proofErr w:type="gramStart"/>
            <w:r>
              <w:rPr>
                <w:rFonts w:ascii="Times New Roman" w:hAnsi="Times New Roman"/>
                <w:sz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соблюдением законодательства в области розничной продажи алкогольной продукции. Осуществления лице</w:t>
            </w:r>
            <w:r>
              <w:rPr>
                <w:rFonts w:ascii="Times New Roman" w:hAnsi="Times New Roman"/>
                <w:sz w:val="26"/>
              </w:rPr>
              <w:t xml:space="preserve">нзионного </w:t>
            </w:r>
            <w:proofErr w:type="gramStart"/>
            <w:r>
              <w:rPr>
                <w:rFonts w:ascii="Times New Roman" w:hAnsi="Times New Roman"/>
                <w:sz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розничной продажей алкогольной продукции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>Главы поселений Таштыпского района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pacing w:val="-4"/>
                <w:sz w:val="26"/>
              </w:rPr>
              <w:t xml:space="preserve">Прокуратура Таштыпского района, </w:t>
            </w:r>
            <w:proofErr w:type="spellStart"/>
            <w:proofErr w:type="gramStart"/>
            <w:r>
              <w:rPr>
                <w:spacing w:val="-4"/>
                <w:sz w:val="26"/>
              </w:rPr>
              <w:t>Отд</w:t>
            </w:r>
            <w:proofErr w:type="spellEnd"/>
            <w:proofErr w:type="gramEnd"/>
            <w:r>
              <w:rPr>
                <w:spacing w:val="-4"/>
                <w:sz w:val="26"/>
              </w:rPr>
              <w:t xml:space="preserve"> МВД России по </w:t>
            </w:r>
            <w:proofErr w:type="spellStart"/>
            <w:r>
              <w:rPr>
                <w:spacing w:val="-4"/>
                <w:sz w:val="26"/>
              </w:rPr>
              <w:t>Таштыпскому</w:t>
            </w:r>
            <w:proofErr w:type="spellEnd"/>
            <w:r>
              <w:rPr>
                <w:spacing w:val="-4"/>
                <w:sz w:val="26"/>
              </w:rPr>
              <w:t xml:space="preserve"> району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III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 xml:space="preserve">О </w:t>
            </w:r>
            <w:r>
              <w:rPr>
                <w:rStyle w:val="CharStyle70"/>
                <w:spacing w:val="-4"/>
              </w:rPr>
              <w:t xml:space="preserve">совершенствовании форм профилактике правонарушений по пропаганде </w:t>
            </w:r>
            <w:r>
              <w:rPr>
                <w:rStyle w:val="CharStyle70"/>
                <w:spacing w:val="-4"/>
              </w:rPr>
              <w:t>здорового и социально активного образа жизни среди молодежи. Проблемы и пути их решения.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Отдел спорта, туризма и молодежной политики Администрации Таштыпского района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proofErr w:type="spellStart"/>
            <w:proofErr w:type="gramStart"/>
            <w:r>
              <w:rPr>
                <w:spacing w:val="-4"/>
                <w:sz w:val="26"/>
              </w:rPr>
              <w:t>Отд</w:t>
            </w:r>
            <w:proofErr w:type="spellEnd"/>
            <w:proofErr w:type="gramEnd"/>
            <w:r>
              <w:rPr>
                <w:spacing w:val="-4"/>
                <w:sz w:val="26"/>
              </w:rPr>
              <w:t xml:space="preserve"> МВД России по </w:t>
            </w:r>
            <w:proofErr w:type="spellStart"/>
            <w:r>
              <w:rPr>
                <w:spacing w:val="-4"/>
                <w:sz w:val="26"/>
              </w:rPr>
              <w:t>Таштыпскому</w:t>
            </w:r>
            <w:proofErr w:type="spellEnd"/>
            <w:r>
              <w:rPr>
                <w:spacing w:val="-4"/>
                <w:sz w:val="26"/>
              </w:rPr>
              <w:t xml:space="preserve"> району,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ЦЗН Таштыпского района,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МКУ «УО Таштыпского района»,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ГБУХ РХ «</w:t>
            </w:r>
            <w:proofErr w:type="spellStart"/>
            <w:r>
              <w:rPr>
                <w:rStyle w:val="CharStyle70"/>
                <w:spacing w:val="-4"/>
              </w:rPr>
              <w:t>Таштыпская</w:t>
            </w:r>
            <w:proofErr w:type="spellEnd"/>
            <w:r>
              <w:rPr>
                <w:rStyle w:val="CharStyle70"/>
                <w:spacing w:val="-4"/>
              </w:rPr>
              <w:t xml:space="preserve"> РБ»,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главы сельсоветов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IV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  реализации мероприятий муниципальной программы «Обеспечение общественного порядка и противодействие преступности в Таштыпском районе.  Проблемы и пути их решения.</w:t>
            </w:r>
          </w:p>
          <w:p w:rsidR="00C73449" w:rsidRDefault="00C73449">
            <w:pPr>
              <w:spacing w:line="298" w:lineRule="exact"/>
              <w:ind w:right="77"/>
              <w:jc w:val="both"/>
              <w:rPr>
                <w:sz w:val="26"/>
              </w:rPr>
            </w:pP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z w:val="26"/>
              </w:rPr>
              <w:t xml:space="preserve">МВКПП  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 xml:space="preserve">МКУ «УО Таштыпского </w:t>
            </w:r>
            <w:r>
              <w:rPr>
                <w:rStyle w:val="CharStyle70"/>
                <w:spacing w:val="-4"/>
              </w:rPr>
              <w:t>района»,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ГБУХ РХ «</w:t>
            </w:r>
            <w:proofErr w:type="spellStart"/>
            <w:r>
              <w:rPr>
                <w:rStyle w:val="CharStyle70"/>
                <w:spacing w:val="-4"/>
              </w:rPr>
              <w:t>Таштыпская</w:t>
            </w:r>
            <w:proofErr w:type="spellEnd"/>
            <w:r>
              <w:rPr>
                <w:rStyle w:val="CharStyle70"/>
                <w:spacing w:val="-4"/>
              </w:rPr>
              <w:t xml:space="preserve"> РБ»,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>ЦЗН Таштыпского района,</w:t>
            </w:r>
          </w:p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rStyle w:val="CharStyle70"/>
                <w:spacing w:val="-4"/>
              </w:rPr>
              <w:t xml:space="preserve"> </w:t>
            </w:r>
          </w:p>
          <w:p w:rsidR="00C73449" w:rsidRDefault="00C73449">
            <w:pPr>
              <w:spacing w:line="298" w:lineRule="exact"/>
              <w:ind w:right="77"/>
              <w:jc w:val="center"/>
              <w:rPr>
                <w:spacing w:val="-4"/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IV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4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Об исполнении плана работы Межведомственной комиссии по профилактике правонарушений в Таштыпском районе за 2</w:t>
            </w:r>
            <w:r>
              <w:rPr>
                <w:sz w:val="26"/>
              </w:rPr>
              <w:t>023</w:t>
            </w:r>
            <w:r>
              <w:rPr>
                <w:sz w:val="26"/>
              </w:rPr>
              <w:t xml:space="preserve"> год и утверждение плана работы на 20</w:t>
            </w:r>
            <w:r>
              <w:rPr>
                <w:sz w:val="26"/>
              </w:rPr>
              <w:t xml:space="preserve">24 </w:t>
            </w:r>
            <w:r>
              <w:rPr>
                <w:sz w:val="26"/>
              </w:rPr>
              <w:t>год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rPr>
                <w:sz w:val="26"/>
              </w:rPr>
              <w:t xml:space="preserve">МВКПП  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 xml:space="preserve">Члены МВКПП, </w:t>
            </w:r>
          </w:p>
          <w:p w:rsidR="00C73449" w:rsidRDefault="00C73449">
            <w:pPr>
              <w:jc w:val="center"/>
              <w:rPr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IV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 xml:space="preserve">О работе комиссий в Таштыпском районе </w:t>
            </w:r>
            <w:r>
              <w:rPr>
                <w:sz w:val="26"/>
              </w:rPr>
              <w:lastRenderedPageBreak/>
              <w:t>(</w:t>
            </w:r>
            <w:proofErr w:type="spellStart"/>
            <w:r>
              <w:rPr>
                <w:sz w:val="26"/>
              </w:rPr>
              <w:t>народосбережение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C73449">
            <w:pPr>
              <w:spacing w:line="298" w:lineRule="exact"/>
              <w:ind w:right="77"/>
              <w:jc w:val="center"/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C73449">
            <w:pPr>
              <w:jc w:val="center"/>
              <w:rPr>
                <w:sz w:val="26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IV квартал</w:t>
            </w:r>
          </w:p>
        </w:tc>
      </w:tr>
      <w:tr w:rsidR="00C73449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lastRenderedPageBreak/>
              <w:t>1</w:t>
            </w:r>
            <w:r>
              <w:rPr>
                <w:sz w:val="26"/>
              </w:rPr>
              <w:t>6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both"/>
            </w:pPr>
            <w:r>
              <w:rPr>
                <w:sz w:val="26"/>
              </w:rPr>
              <w:t>О выполнении решений Межведомственной комиссии по профилактике правонарушений в Таштыпском районе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spacing w:line="298" w:lineRule="exact"/>
              <w:ind w:right="77"/>
              <w:jc w:val="center"/>
            </w:pPr>
            <w:r>
              <w:t>МВКПП</w:t>
            </w: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Члены МВКПП,</w:t>
            </w:r>
          </w:p>
          <w:p w:rsidR="00C73449" w:rsidRDefault="000622BB">
            <w:pPr>
              <w:jc w:val="center"/>
            </w:pPr>
            <w:r>
              <w:rPr>
                <w:sz w:val="26"/>
              </w:rPr>
              <w:t>главы сельсоветов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49" w:rsidRDefault="000622BB">
            <w:pPr>
              <w:jc w:val="center"/>
            </w:pPr>
            <w:r>
              <w:rPr>
                <w:sz w:val="26"/>
              </w:rPr>
              <w:t>Ежеквартально</w:t>
            </w:r>
          </w:p>
        </w:tc>
      </w:tr>
    </w:tbl>
    <w:p w:rsidR="00C73449" w:rsidRDefault="00C73449">
      <w:pPr>
        <w:pStyle w:val="ac"/>
        <w:spacing w:after="0"/>
        <w:jc w:val="center"/>
        <w:rPr>
          <w:sz w:val="26"/>
        </w:rPr>
      </w:pPr>
    </w:p>
    <w:p w:rsidR="00C73449" w:rsidRDefault="000622BB">
      <w:pPr>
        <w:pStyle w:val="ac"/>
        <w:spacing w:after="0"/>
        <w:jc w:val="both"/>
      </w:pPr>
      <w:r>
        <w:rPr>
          <w:sz w:val="26"/>
        </w:rPr>
        <w:t xml:space="preserve">Дополнительно в </w:t>
      </w:r>
      <w:r>
        <w:rPr>
          <w:sz w:val="26"/>
        </w:rPr>
        <w:t>план проведения заседаний Межведомственной комиссии по профилактике правонарушений в  Таштыпском районе, по согласованию с председателем комиссии, могут быть включены вопросы, рекомендуемые к рассмотрению Межведомственной комиссией по профилактике правонар</w:t>
      </w:r>
      <w:r>
        <w:rPr>
          <w:sz w:val="26"/>
        </w:rPr>
        <w:t>ушений в  Таштыпском районе (по мере поступления).</w:t>
      </w:r>
    </w:p>
    <w:p w:rsidR="00C73449" w:rsidRDefault="00C73449">
      <w:pPr>
        <w:pStyle w:val="ac"/>
        <w:spacing w:after="0"/>
        <w:jc w:val="both"/>
        <w:rPr>
          <w:sz w:val="26"/>
        </w:rPr>
      </w:pPr>
    </w:p>
    <w:p w:rsidR="00C73449" w:rsidRDefault="00C73449">
      <w:pPr>
        <w:pStyle w:val="ac"/>
        <w:spacing w:after="0"/>
        <w:jc w:val="both"/>
        <w:rPr>
          <w:sz w:val="26"/>
        </w:rPr>
      </w:pPr>
    </w:p>
    <w:p w:rsidR="00C73449" w:rsidRDefault="00C73449">
      <w:pPr>
        <w:pStyle w:val="ac"/>
        <w:spacing w:after="0"/>
        <w:jc w:val="both"/>
        <w:rPr>
          <w:sz w:val="26"/>
        </w:rPr>
      </w:pPr>
    </w:p>
    <w:p w:rsidR="00C73449" w:rsidRDefault="000622BB">
      <w:pPr>
        <w:pStyle w:val="ac"/>
        <w:spacing w:after="0"/>
        <w:jc w:val="both"/>
      </w:pPr>
      <w:r>
        <w:rPr>
          <w:sz w:val="26"/>
        </w:rPr>
        <w:t xml:space="preserve">Секретарь комиссии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М.Н. </w:t>
      </w:r>
      <w:proofErr w:type="spellStart"/>
      <w:r>
        <w:rPr>
          <w:sz w:val="26"/>
        </w:rPr>
        <w:t>Сычугова</w:t>
      </w:r>
      <w:proofErr w:type="spellEnd"/>
    </w:p>
    <w:sectPr w:rsidR="00C73449">
      <w:pgSz w:w="16838" w:h="11906" w:orient="landscape"/>
      <w:pgMar w:top="635" w:right="567" w:bottom="113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18D"/>
    <w:multiLevelType w:val="multilevel"/>
    <w:tmpl w:val="05D07AB4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9"/>
    <w:rsid w:val="000622BB"/>
    <w:rsid w:val="00C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customStyle="1" w:styleId="CharStyle4">
    <w:name w:val="CharStyle4"/>
    <w:basedOn w:val="DefaultFontStyle"/>
    <w:link w:val="CharStyle40"/>
    <w:rPr>
      <w:rFonts w:ascii="Times New Roman" w:hAnsi="Times New Roman"/>
    </w:rPr>
  </w:style>
  <w:style w:type="character" w:customStyle="1" w:styleId="CharStyle40">
    <w:name w:val="CharStyle4"/>
    <w:basedOn w:val="DefaultFontStyle0"/>
    <w:link w:val="CharStyle4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harStyle11">
    <w:name w:val="CharStyle11"/>
    <w:basedOn w:val="CharStyle4"/>
    <w:link w:val="CharStyle110"/>
  </w:style>
  <w:style w:type="character" w:customStyle="1" w:styleId="CharStyle110">
    <w:name w:val="CharStyle11"/>
    <w:basedOn w:val="CharStyle40"/>
    <w:link w:val="CharStyle1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customStyle="1" w:styleId="a9">
    <w:name w:val="Верхний и нижний колонтитулы"/>
    <w:basedOn w:val="a"/>
    <w:link w:val="aa"/>
    <w:pPr>
      <w:tabs>
        <w:tab w:val="center" w:pos="4819"/>
        <w:tab w:val="right" w:pos="9638"/>
      </w:tabs>
    </w:pPr>
  </w:style>
  <w:style w:type="character" w:customStyle="1" w:styleId="aa">
    <w:name w:val="Верхний и нижний колонтитулы"/>
    <w:basedOn w:val="1"/>
    <w:link w:val="a9"/>
    <w:rPr>
      <w:rFonts w:ascii="Times New Roman" w:hAnsi="Times New Roman"/>
      <w:color w:val="000000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e">
    <w:name w:val="List"/>
    <w:basedOn w:val="ac"/>
    <w:link w:val="af"/>
  </w:style>
  <w:style w:type="character" w:customStyle="1" w:styleId="af">
    <w:name w:val="Список Знак"/>
    <w:basedOn w:val="ad"/>
    <w:link w:val="ae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af1">
    <w:name w:val="Название объекта Знак"/>
    <w:basedOn w:val="1"/>
    <w:link w:val="af0"/>
    <w:rPr>
      <w:rFonts w:ascii="Times New Roman" w:hAnsi="Times New Roman"/>
      <w:i/>
      <w:color w:val="000000"/>
      <w:sz w:val="24"/>
    </w:rPr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"/>
    <w:link w:val="af2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color w:val="000000"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6">
    <w:name w:val="Subtitle"/>
    <w:basedOn w:val="af7"/>
    <w:next w:val="ac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9"/>
    <w:link w:val="af6"/>
    <w:rPr>
      <w:rFonts w:ascii="Arial" w:hAnsi="Arial"/>
      <w:i/>
      <w:color w:val="000000"/>
      <w:sz w:val="28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af7">
    <w:name w:val="Заголовок"/>
    <w:basedOn w:val="a"/>
    <w:next w:val="ac"/>
    <w:link w:val="af9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"/>
    <w:basedOn w:val="1"/>
    <w:link w:val="af7"/>
    <w:rPr>
      <w:rFonts w:ascii="Arial" w:hAnsi="Arial"/>
      <w:color w:val="000000"/>
      <w:sz w:val="28"/>
    </w:rPr>
  </w:style>
  <w:style w:type="paragraph" w:styleId="afa">
    <w:name w:val="No Spacing"/>
    <w:link w:val="afb"/>
    <w:rPr>
      <w:rFonts w:ascii="Calibri" w:hAnsi="Calibri"/>
      <w:sz w:val="22"/>
    </w:rPr>
  </w:style>
  <w:style w:type="character" w:customStyle="1" w:styleId="afb">
    <w:name w:val="Без интервала Знак"/>
    <w:link w:val="afa"/>
    <w:rPr>
      <w:rFonts w:ascii="Calibri" w:hAnsi="Calibri"/>
      <w:color w:val="000000"/>
      <w:sz w:val="22"/>
    </w:rPr>
  </w:style>
  <w:style w:type="paragraph" w:styleId="afc">
    <w:name w:val="Title"/>
    <w:basedOn w:val="af7"/>
    <w:next w:val="af6"/>
    <w:link w:val="afd"/>
    <w:uiPriority w:val="10"/>
    <w:qFormat/>
  </w:style>
  <w:style w:type="character" w:customStyle="1" w:styleId="afd">
    <w:name w:val="Название Знак"/>
    <w:basedOn w:val="af9"/>
    <w:link w:val="afc"/>
    <w:rPr>
      <w:rFonts w:ascii="Arial" w:hAnsi="Arial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customStyle="1" w:styleId="CharStyle4">
    <w:name w:val="CharStyle4"/>
    <w:basedOn w:val="DefaultFontStyle"/>
    <w:link w:val="CharStyle40"/>
    <w:rPr>
      <w:rFonts w:ascii="Times New Roman" w:hAnsi="Times New Roman"/>
    </w:rPr>
  </w:style>
  <w:style w:type="character" w:customStyle="1" w:styleId="CharStyle40">
    <w:name w:val="CharStyle4"/>
    <w:basedOn w:val="DefaultFontStyle0"/>
    <w:link w:val="CharStyle4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harStyle11">
    <w:name w:val="CharStyle11"/>
    <w:basedOn w:val="CharStyle4"/>
    <w:link w:val="CharStyle110"/>
  </w:style>
  <w:style w:type="character" w:customStyle="1" w:styleId="CharStyle110">
    <w:name w:val="CharStyle11"/>
    <w:basedOn w:val="CharStyle40"/>
    <w:link w:val="CharStyle1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customStyle="1" w:styleId="a9">
    <w:name w:val="Верхний и нижний колонтитулы"/>
    <w:basedOn w:val="a"/>
    <w:link w:val="aa"/>
    <w:pPr>
      <w:tabs>
        <w:tab w:val="center" w:pos="4819"/>
        <w:tab w:val="right" w:pos="9638"/>
      </w:tabs>
    </w:pPr>
  </w:style>
  <w:style w:type="character" w:customStyle="1" w:styleId="aa">
    <w:name w:val="Верхний и нижний колонтитулы"/>
    <w:basedOn w:val="1"/>
    <w:link w:val="a9"/>
    <w:rPr>
      <w:rFonts w:ascii="Times New Roman" w:hAnsi="Times New Roman"/>
      <w:color w:val="000000"/>
      <w:sz w:val="24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e">
    <w:name w:val="List"/>
    <w:basedOn w:val="ac"/>
    <w:link w:val="af"/>
  </w:style>
  <w:style w:type="character" w:customStyle="1" w:styleId="af">
    <w:name w:val="Список Знак"/>
    <w:basedOn w:val="ad"/>
    <w:link w:val="ae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af1">
    <w:name w:val="Название объекта Знак"/>
    <w:basedOn w:val="1"/>
    <w:link w:val="af0"/>
    <w:rPr>
      <w:rFonts w:ascii="Times New Roman" w:hAnsi="Times New Roman"/>
      <w:i/>
      <w:color w:val="000000"/>
      <w:sz w:val="24"/>
    </w:rPr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"/>
    <w:link w:val="af2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color w:val="000000"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6">
    <w:name w:val="Subtitle"/>
    <w:basedOn w:val="af7"/>
    <w:next w:val="ac"/>
    <w:link w:val="af8"/>
    <w:uiPriority w:val="11"/>
    <w:qFormat/>
    <w:pPr>
      <w:jc w:val="center"/>
    </w:pPr>
    <w:rPr>
      <w:i/>
    </w:rPr>
  </w:style>
  <w:style w:type="character" w:customStyle="1" w:styleId="af8">
    <w:name w:val="Подзаголовок Знак"/>
    <w:basedOn w:val="af9"/>
    <w:link w:val="af6"/>
    <w:rPr>
      <w:rFonts w:ascii="Arial" w:hAnsi="Arial"/>
      <w:i/>
      <w:color w:val="000000"/>
      <w:sz w:val="28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af7">
    <w:name w:val="Заголовок"/>
    <w:basedOn w:val="a"/>
    <w:next w:val="ac"/>
    <w:link w:val="af9"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"/>
    <w:basedOn w:val="1"/>
    <w:link w:val="af7"/>
    <w:rPr>
      <w:rFonts w:ascii="Arial" w:hAnsi="Arial"/>
      <w:color w:val="000000"/>
      <w:sz w:val="28"/>
    </w:rPr>
  </w:style>
  <w:style w:type="paragraph" w:styleId="afa">
    <w:name w:val="No Spacing"/>
    <w:link w:val="afb"/>
    <w:rPr>
      <w:rFonts w:ascii="Calibri" w:hAnsi="Calibri"/>
      <w:sz w:val="22"/>
    </w:rPr>
  </w:style>
  <w:style w:type="character" w:customStyle="1" w:styleId="afb">
    <w:name w:val="Без интервала Знак"/>
    <w:link w:val="afa"/>
    <w:rPr>
      <w:rFonts w:ascii="Calibri" w:hAnsi="Calibri"/>
      <w:color w:val="000000"/>
      <w:sz w:val="22"/>
    </w:rPr>
  </w:style>
  <w:style w:type="paragraph" w:styleId="afc">
    <w:name w:val="Title"/>
    <w:basedOn w:val="af7"/>
    <w:next w:val="af6"/>
    <w:link w:val="afd"/>
    <w:uiPriority w:val="10"/>
    <w:qFormat/>
  </w:style>
  <w:style w:type="character" w:customStyle="1" w:styleId="afd">
    <w:name w:val="Название Знак"/>
    <w:basedOn w:val="af9"/>
    <w:link w:val="afc"/>
    <w:rPr>
      <w:rFonts w:ascii="Arial" w:hAnsi="Arial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Кулумаева</dc:creator>
  <cp:lastModifiedBy>Елена А. Кулумаева</cp:lastModifiedBy>
  <cp:revision>2</cp:revision>
  <dcterms:created xsi:type="dcterms:W3CDTF">2023-05-29T07:52:00Z</dcterms:created>
  <dcterms:modified xsi:type="dcterms:W3CDTF">2023-05-29T07:52:00Z</dcterms:modified>
</cp:coreProperties>
</file>