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6587" w14:textId="36FC6845" w:rsidR="00FC26F0" w:rsidRDefault="00FC26F0" w:rsidP="00FC2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b/>
          <w:bCs/>
          <w:color w:val="474747"/>
          <w:sz w:val="21"/>
          <w:szCs w:val="21"/>
        </w:rPr>
        <w:br/>
      </w:r>
      <w:r>
        <w:rPr>
          <w:rFonts w:ascii="Arial" w:hAnsi="Arial" w:cs="Arial"/>
          <w:b/>
          <w:bCs/>
          <w:noProof/>
          <w:color w:val="474747"/>
          <w:sz w:val="21"/>
          <w:szCs w:val="21"/>
        </w:rPr>
        <w:drawing>
          <wp:inline distT="0" distB="0" distL="0" distR="0" wp14:anchorId="7EE0A2D3" wp14:editId="73B662E2">
            <wp:extent cx="2857500" cy="1619250"/>
            <wp:effectExtent l="0" t="0" r="0" b="0"/>
            <wp:docPr id="4" name="Рисунок 4" descr="http://amotash.ru/assets/images/novosti/2017/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otash.ru/assets/images/novosti/2017/8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474747"/>
          <w:sz w:val="25"/>
          <w:szCs w:val="25"/>
        </w:rPr>
        <w:t>ДОБРОВОЛЬНАЯ  ДАКТИЛОСКОПИЧЕСКАЯ  РЕГИСТРАЦИЯ</w:t>
      </w:r>
    </w:p>
    <w:p w14:paraId="6AEA9CAB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b/>
          <w:bCs/>
          <w:color w:val="474747"/>
          <w:sz w:val="25"/>
          <w:szCs w:val="25"/>
        </w:rPr>
        <w:br/>
      </w:r>
    </w:p>
    <w:p w14:paraId="458947E7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5"/>
          <w:szCs w:val="25"/>
        </w:rPr>
        <w:t>   </w:t>
      </w:r>
      <w:r>
        <w:rPr>
          <w:rFonts w:ascii="Arial" w:hAnsi="Arial" w:cs="Arial"/>
          <w:color w:val="474747"/>
          <w:sz w:val="25"/>
          <w:szCs w:val="25"/>
        </w:rPr>
        <w:t>Миграционным пунктом Отд МВД России по Таштыпскому району в рамках реализации Федерального закона от 25.07.1998 года «О государственной дактилоскопической регистрации в РФ» проводится работа по добровольной государственной дактилоскопической регистрации граждан</w:t>
      </w:r>
    </w:p>
    <w:p w14:paraId="3E984574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 Российской Федерации . Дактилоскопия — это информация об особенностях строения капиллярных узоров пальцев рук человека, то есть отпечатки пальцев. Как ранее, так и сейчас снятие отпечатков пальцев обязательно для граждан, нарушивших законы Российской Федерации. Добровольная дактилоскопическая регистрация — другое дело, и она нужна, прежде всего, для идентификации личности. В жизни происходит масса неприятных ситуаций, когда люди теряют память, становятся жертвами несчастных случаев, и установить личность без документов невозможно. А дактилоскопическая информация может оказать неоценимую помощь. Поэтому такая регистрация, прежде всего, важна для самих граждан и делается в их интересах. Некоторые люди уже смогли оценить преимущества добровольной дактилоскопической регистрации, когда утерянные паспорта и другие документы были восстановлены по имеющимся в базе дактокартам.</w:t>
      </w:r>
    </w:p>
    <w:p w14:paraId="72AD597D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В современных условиях каждому человеку, прошедшему дактилоскопическую регистрацию, гарантировано установление личности при несчастных случаях, наводнениях, землетрясениях, пожарах, террористических актах, авиационных и железнодорожных катастрофах. Особое значение дактилоскопическая регистрация имеет для людей, имеющих расстройства психики. В случае, когда человек не в состоянии сообщить о себе никаких сведений, дактилоскопия может помочь родственникам больного найти пропавшего члена семьи. Дактилоскопическая регистрация граждан Российской Федерации проводится по их письменному заявлению, а также по заявлению родителей (усыновителей или опекунов, попечителей) граждан Российской Федерации, признанных в установленном законодательством порядке недееспособными или ограниченных судом в дееспособности, малолетних и несовершеннолетних. Данная процедура осуществляется в день обращения.</w:t>
      </w:r>
    </w:p>
    <w:p w14:paraId="7F4F1541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         Для проведения добровольной дактилоскопической регистрации гражданам необходимо иметь следующие документы:</w:t>
      </w:r>
    </w:p>
    <w:p w14:paraId="17EF60C4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- документ, удостоверяющий личность (паспорт);</w:t>
      </w:r>
    </w:p>
    <w:p w14:paraId="5560064F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- свидетельство о рождении для детей, не достигших 14-летнего возраста и граждан 14-16-летнего возраста, не имеющих паспорт;</w:t>
      </w:r>
    </w:p>
    <w:p w14:paraId="5FDEECFF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- опекуны или попечители предъявляют паспорта и свидетельства об опекунстве или попечительстве;</w:t>
      </w:r>
    </w:p>
    <w:p w14:paraId="0636ECD9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-недееспособные граждане — соответствующий документ.</w:t>
      </w:r>
    </w:p>
    <w:p w14:paraId="0428FE21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lastRenderedPageBreak/>
        <w:t>        Чтобы развеять сомнения о несанкционированном использовании получаемых сведений, необходимо отметить, что дактилоскопическая информация, в том числе персональные данные о человеке, позволяющие идентифицировать его личность, являются конфиденциальной информацией, доступ к которой ограничивается в соответствии с законодательством РФ статьей 7 Федерального закона «О персональных данных».</w:t>
      </w:r>
    </w:p>
    <w:p w14:paraId="33A9DB6E" w14:textId="77777777" w:rsidR="00FC26F0" w:rsidRDefault="00FC26F0" w:rsidP="00FC26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5"/>
          <w:szCs w:val="25"/>
        </w:rPr>
        <w:t>         Добровольное дактилоскопирование проводится только по желанию гражданина .</w:t>
      </w:r>
    </w:p>
    <w:p w14:paraId="25B4B5F4" w14:textId="1ECD4CFA" w:rsidR="007B257F" w:rsidRPr="00FC26F0" w:rsidRDefault="007B257F" w:rsidP="00FC26F0">
      <w:bookmarkStart w:id="0" w:name="_GoBack"/>
      <w:bookmarkEnd w:id="0"/>
    </w:p>
    <w:sectPr w:rsidR="007B257F" w:rsidRPr="00FC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2D73DE"/>
    <w:rsid w:val="00357B7C"/>
    <w:rsid w:val="004C69AA"/>
    <w:rsid w:val="006B55EE"/>
    <w:rsid w:val="006F149D"/>
    <w:rsid w:val="007B257F"/>
    <w:rsid w:val="008C65D4"/>
    <w:rsid w:val="00910395"/>
    <w:rsid w:val="00915329"/>
    <w:rsid w:val="0098729D"/>
    <w:rsid w:val="009E1F3F"/>
    <w:rsid w:val="00AE7380"/>
    <w:rsid w:val="00B03DC5"/>
    <w:rsid w:val="00B1521C"/>
    <w:rsid w:val="00B45E62"/>
    <w:rsid w:val="00B80D91"/>
    <w:rsid w:val="00B91175"/>
    <w:rsid w:val="00C30876"/>
    <w:rsid w:val="00D77A7F"/>
    <w:rsid w:val="00DB76B4"/>
    <w:rsid w:val="00E41954"/>
    <w:rsid w:val="00F037D0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3ED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41</cp:revision>
  <dcterms:created xsi:type="dcterms:W3CDTF">2019-06-18T20:42:00Z</dcterms:created>
  <dcterms:modified xsi:type="dcterms:W3CDTF">2019-06-18T20:52:00Z</dcterms:modified>
</cp:coreProperties>
</file>