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42" w:rsidRDefault="00FA5842" w:rsidP="00FA5842">
      <w:pPr>
        <w:jc w:val="center"/>
        <w:rPr>
          <w:b/>
          <w:caps/>
          <w:sz w:val="26"/>
          <w:szCs w:val="26"/>
        </w:rPr>
      </w:pPr>
    </w:p>
    <w:p w:rsidR="00FA5842" w:rsidRDefault="00FA5842" w:rsidP="00FA5842">
      <w:pPr>
        <w:jc w:val="center"/>
        <w:rPr>
          <w:b/>
          <w:cap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42" w:rsidRDefault="00FA5842" w:rsidP="00FA5842">
      <w:pPr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                                                             Российская Федерация   </w:t>
      </w:r>
    </w:p>
    <w:p w:rsidR="00FA5842" w:rsidRDefault="00FA5842" w:rsidP="00FA5842">
      <w:pPr>
        <w:shd w:val="clear" w:color="auto" w:fill="FFFFFF"/>
        <w:ind w:left="24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Республика Хакасия </w:t>
      </w:r>
    </w:p>
    <w:p w:rsidR="00FA5842" w:rsidRDefault="00FA5842" w:rsidP="00FA5842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  <w:r>
        <w:rPr>
          <w:color w:val="343434"/>
          <w:spacing w:val="-4"/>
          <w:sz w:val="26"/>
          <w:szCs w:val="26"/>
        </w:rPr>
        <w:t>Администрации Таштыпского района</w:t>
      </w:r>
    </w:p>
    <w:p w:rsidR="00FA5842" w:rsidRDefault="00FA5842" w:rsidP="00FA5842">
      <w:pPr>
        <w:shd w:val="clear" w:color="auto" w:fill="FFFFFF"/>
        <w:ind w:left="24"/>
        <w:jc w:val="center"/>
        <w:rPr>
          <w:color w:val="343434"/>
          <w:spacing w:val="-4"/>
          <w:sz w:val="26"/>
          <w:szCs w:val="26"/>
        </w:rPr>
      </w:pPr>
      <w:r>
        <w:rPr>
          <w:color w:val="343434"/>
          <w:spacing w:val="-4"/>
          <w:sz w:val="26"/>
          <w:szCs w:val="26"/>
        </w:rPr>
        <w:t>Республики Хакасия</w:t>
      </w:r>
    </w:p>
    <w:p w:rsidR="00FA5842" w:rsidRDefault="00FA5842" w:rsidP="00FA5842">
      <w:pPr>
        <w:shd w:val="clear" w:color="auto" w:fill="FFFFFF"/>
        <w:ind w:left="24"/>
        <w:jc w:val="right"/>
        <w:rPr>
          <w:color w:val="343434"/>
          <w:spacing w:val="-4"/>
          <w:sz w:val="26"/>
          <w:szCs w:val="26"/>
        </w:rPr>
      </w:pPr>
    </w:p>
    <w:p w:rsidR="00FA5842" w:rsidRDefault="00FA5842" w:rsidP="00FA5842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ПОСТАНОВЛЕНИЕ</w:t>
      </w:r>
    </w:p>
    <w:p w:rsidR="00FA5842" w:rsidRDefault="00FA5842" w:rsidP="00FA5842">
      <w:pPr>
        <w:shd w:val="clear" w:color="auto" w:fill="FFFFFF"/>
        <w:ind w:left="24"/>
        <w:jc w:val="center"/>
        <w:rPr>
          <w:color w:val="323232"/>
          <w:sz w:val="26"/>
          <w:szCs w:val="26"/>
        </w:rPr>
      </w:pPr>
    </w:p>
    <w:p w:rsidR="00FA5842" w:rsidRDefault="006D3C90" w:rsidP="00FA5842">
      <w:pPr>
        <w:shd w:val="clear" w:color="auto" w:fill="FFFFFF"/>
        <w:rPr>
          <w:color w:val="343434"/>
          <w:spacing w:val="-6"/>
          <w:sz w:val="26"/>
          <w:szCs w:val="26"/>
        </w:rPr>
      </w:pPr>
      <w:r>
        <w:rPr>
          <w:color w:val="343434"/>
          <w:spacing w:val="-6"/>
          <w:sz w:val="26"/>
          <w:szCs w:val="26"/>
        </w:rPr>
        <w:t>01.09.</w:t>
      </w:r>
      <w:r w:rsidR="00FA5842">
        <w:rPr>
          <w:color w:val="343434"/>
          <w:spacing w:val="-6"/>
          <w:sz w:val="26"/>
          <w:szCs w:val="26"/>
        </w:rPr>
        <w:t xml:space="preserve">2022 г.                     </w:t>
      </w:r>
      <w:r>
        <w:rPr>
          <w:color w:val="343434"/>
          <w:spacing w:val="-6"/>
          <w:sz w:val="26"/>
          <w:szCs w:val="26"/>
        </w:rPr>
        <w:t xml:space="preserve">                  </w:t>
      </w:r>
      <w:r w:rsidR="00FA5842">
        <w:rPr>
          <w:color w:val="343434"/>
          <w:spacing w:val="-6"/>
          <w:sz w:val="26"/>
          <w:szCs w:val="26"/>
        </w:rPr>
        <w:t xml:space="preserve">         </w:t>
      </w:r>
      <w:proofErr w:type="spellStart"/>
      <w:r w:rsidR="00FA5842">
        <w:rPr>
          <w:color w:val="343434"/>
          <w:spacing w:val="-6"/>
          <w:sz w:val="26"/>
          <w:szCs w:val="26"/>
        </w:rPr>
        <w:t>с</w:t>
      </w:r>
      <w:proofErr w:type="gramStart"/>
      <w:r w:rsidR="00FA5842">
        <w:rPr>
          <w:color w:val="343434"/>
          <w:spacing w:val="-6"/>
          <w:sz w:val="26"/>
          <w:szCs w:val="26"/>
        </w:rPr>
        <w:t>.Т</w:t>
      </w:r>
      <w:proofErr w:type="gramEnd"/>
      <w:r w:rsidR="00FA5842">
        <w:rPr>
          <w:color w:val="343434"/>
          <w:spacing w:val="-6"/>
          <w:sz w:val="26"/>
          <w:szCs w:val="26"/>
        </w:rPr>
        <w:t>аштып</w:t>
      </w:r>
      <w:proofErr w:type="spellEnd"/>
      <w:r w:rsidR="00FA5842">
        <w:rPr>
          <w:color w:val="343434"/>
          <w:spacing w:val="-6"/>
          <w:sz w:val="26"/>
          <w:szCs w:val="26"/>
        </w:rPr>
        <w:t xml:space="preserve">           </w:t>
      </w:r>
      <w:r>
        <w:rPr>
          <w:color w:val="343434"/>
          <w:spacing w:val="-6"/>
          <w:sz w:val="26"/>
          <w:szCs w:val="26"/>
        </w:rPr>
        <w:t xml:space="preserve">                                   </w:t>
      </w:r>
      <w:bookmarkStart w:id="0" w:name="_GoBack"/>
      <w:bookmarkEnd w:id="0"/>
      <w:r>
        <w:rPr>
          <w:color w:val="343434"/>
          <w:spacing w:val="-6"/>
          <w:sz w:val="26"/>
          <w:szCs w:val="26"/>
        </w:rPr>
        <w:t xml:space="preserve">       №  383</w:t>
      </w:r>
      <w:r w:rsidR="00FA5842">
        <w:rPr>
          <w:color w:val="343434"/>
          <w:spacing w:val="-6"/>
          <w:sz w:val="26"/>
          <w:szCs w:val="26"/>
          <w:u w:val="single"/>
        </w:rPr>
        <w:t xml:space="preserve">           </w:t>
      </w:r>
    </w:p>
    <w:p w:rsidR="00FA5842" w:rsidRDefault="00FA5842" w:rsidP="00FA5842">
      <w:pPr>
        <w:shd w:val="clear" w:color="auto" w:fill="FFFFFF"/>
        <w:ind w:left="182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 xml:space="preserve"> </w:t>
      </w:r>
    </w:p>
    <w:p w:rsidR="00FA5842" w:rsidRDefault="00FA5842" w:rsidP="00FA5842">
      <w:pPr>
        <w:ind w:right="524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 Таштыпского района от 06.06.2019 года № 239 «Об утверждении муниципальной программы «Защита населения и территорий Таштыпского района от чрезвычайных ситуаций»</w:t>
      </w:r>
    </w:p>
    <w:p w:rsidR="00FA5842" w:rsidRDefault="00FA5842" w:rsidP="00FA5842">
      <w:pPr>
        <w:jc w:val="both"/>
        <w:rPr>
          <w:sz w:val="26"/>
          <w:szCs w:val="26"/>
        </w:rPr>
      </w:pPr>
    </w:p>
    <w:p w:rsidR="00FA5842" w:rsidRDefault="00FA5842" w:rsidP="00FA5842">
      <w:pPr>
        <w:spacing w:line="25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В соответствии со статьей 179 Бюджетного кодекса Российской Федерации и Порядком разработки, реализации и оценки эффективности муниципальных программ Таштыпского района,  Постановление  от 25.04.2019 года № 175 «О внесении изменений в приложение к постановления Администрации Таштыпского района от 20.03.2018 № 151 «Об утверждении Порядка разработки, утверждения, реализации и оценки эффективности муниципальных программ Таштыпского района», в соответствии со статьей 6 закона Республики Хакасия от</w:t>
      </w:r>
      <w:proofErr w:type="gramEnd"/>
      <w:r>
        <w:rPr>
          <w:sz w:val="26"/>
          <w:szCs w:val="26"/>
        </w:rPr>
        <w:t xml:space="preserve"> 15.03.2013 года № 16-ЗРХ «О </w:t>
      </w:r>
      <w:proofErr w:type="gramStart"/>
      <w:r>
        <w:rPr>
          <w:sz w:val="26"/>
          <w:szCs w:val="26"/>
        </w:rPr>
        <w:t>регулировании</w:t>
      </w:r>
      <w:proofErr w:type="gramEnd"/>
      <w:r>
        <w:rPr>
          <w:sz w:val="26"/>
          <w:szCs w:val="26"/>
        </w:rPr>
        <w:t xml:space="preserve"> отдельных отношений в сфере охраны здоровья граждан в Республики Хакасия»,  руководствуясь п. 7, п. 21, ч. 1 ст. 8, п. 3 ч. 1 ст.29 Устава муниципального образования Таштыпский район от 24.06.2005г., Администрация Таштыпского района  постановляет: </w:t>
      </w:r>
    </w:p>
    <w:p w:rsidR="00FA5842" w:rsidRDefault="00FA5842" w:rsidP="00FA5842">
      <w:pPr>
        <w:spacing w:line="25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изменения в Муниципальную программу «Защита населения и территорий Таштыпского района от чрезвычайных ситуаций», утвержденную Постановлением Администрации Таштыпского района от 06.06.2019 г. № 239 «Об утверждении муниципальной программы «Защита населения и территорий Таштыпского района от чрезвычайных ситуаций» (с последующими изменениями от 27.02.2020 г. № 101, от 17.06.2020 г. № 284, от 12.08.2020 г. № 376, от 28.08.2020г. № 385г., от 28.01.2021г №26,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06.07.2021г №345</w:t>
      </w:r>
      <w:r w:rsidR="005E3DD9">
        <w:rPr>
          <w:sz w:val="26"/>
          <w:szCs w:val="26"/>
        </w:rPr>
        <w:t>, от 05.04.2022г № 144</w:t>
      </w:r>
      <w:r>
        <w:rPr>
          <w:sz w:val="26"/>
          <w:szCs w:val="26"/>
        </w:rPr>
        <w:t xml:space="preserve">), изложив ее в следующей редакции  прилагается.  </w:t>
      </w:r>
      <w:proofErr w:type="gramEnd"/>
    </w:p>
    <w:p w:rsidR="00FA5842" w:rsidRDefault="00FA5842" w:rsidP="00FA58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Общему отделу Администрации Таштыпского района (Мамышева Е.Т.)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Таштыпского района. </w:t>
      </w:r>
    </w:p>
    <w:p w:rsidR="00FA5842" w:rsidRDefault="00FA5842" w:rsidP="00FA5842">
      <w:pPr>
        <w:tabs>
          <w:tab w:val="left" w:pos="851"/>
        </w:tabs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 </w:t>
      </w:r>
    </w:p>
    <w:p w:rsidR="00FA5842" w:rsidRDefault="00FA5842" w:rsidP="00FA5842">
      <w:pPr>
        <w:spacing w:line="255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592DB3" w:rsidRDefault="00592DB3" w:rsidP="00592DB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Исполняющая</w:t>
      </w:r>
      <w:proofErr w:type="gramEnd"/>
      <w:r>
        <w:rPr>
          <w:sz w:val="26"/>
          <w:szCs w:val="26"/>
        </w:rPr>
        <w:t xml:space="preserve"> обязанности Главы Таштыпского района,                                                     </w:t>
      </w:r>
    </w:p>
    <w:p w:rsidR="00FA5842" w:rsidRDefault="00592DB3" w:rsidP="00592DB3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Таштыпского района                                               </w:t>
      </w:r>
      <w:proofErr w:type="spellStart"/>
      <w:r>
        <w:rPr>
          <w:sz w:val="26"/>
          <w:szCs w:val="26"/>
        </w:rPr>
        <w:t>И.Н.Тохтобина</w:t>
      </w:r>
      <w:proofErr w:type="spellEnd"/>
      <w:r>
        <w:rPr>
          <w:sz w:val="26"/>
          <w:szCs w:val="26"/>
        </w:rPr>
        <w:t xml:space="preserve"> </w:t>
      </w:r>
    </w:p>
    <w:sectPr w:rsidR="00FA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D3"/>
    <w:rsid w:val="00592DB3"/>
    <w:rsid w:val="005E3DD9"/>
    <w:rsid w:val="006D3C90"/>
    <w:rsid w:val="008F06D3"/>
    <w:rsid w:val="00AF6DB3"/>
    <w:rsid w:val="00F60CE7"/>
    <w:rsid w:val="00F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4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4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No Spacing"/>
    <w:uiPriority w:val="1"/>
    <w:qFormat/>
    <w:rsid w:val="00592D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4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84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No Spacing"/>
    <w:uiPriority w:val="1"/>
    <w:qFormat/>
    <w:rsid w:val="00592D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dcterms:created xsi:type="dcterms:W3CDTF">2022-09-05T04:12:00Z</dcterms:created>
  <dcterms:modified xsi:type="dcterms:W3CDTF">2022-09-05T04:12:00Z</dcterms:modified>
</cp:coreProperties>
</file>