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78644" cy="72266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8644" cy="722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6pt;height:56.9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C13C37" w:rsidRDefault="00C13C3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Таштыпского района</w:t>
      </w:r>
    </w:p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C13C37" w:rsidRDefault="00C13C3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13C37" w:rsidRDefault="00797BA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13C37" w:rsidRDefault="00C13C37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C13C37" w:rsidRDefault="003C3015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17.05.</w:t>
      </w:r>
      <w:r w:rsidR="00797BA7">
        <w:rPr>
          <w:rFonts w:ascii="Times New Roman" w:hAnsi="Times New Roman" w:cs="Times New Roman"/>
          <w:sz w:val="26"/>
          <w:szCs w:val="26"/>
        </w:rPr>
        <w:t xml:space="preserve">2024 г.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797BA7">
        <w:rPr>
          <w:rFonts w:ascii="Times New Roman" w:hAnsi="Times New Roman" w:cs="Times New Roman"/>
          <w:sz w:val="26"/>
          <w:szCs w:val="26"/>
        </w:rPr>
        <w:t xml:space="preserve">       с. Таштып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52-и</w:t>
      </w:r>
    </w:p>
    <w:p w:rsidR="00C13C37" w:rsidRDefault="00C13C37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</w:tblGrid>
      <w:tr w:rsidR="00C13C37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3C37" w:rsidRDefault="00797BA7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комплексных кадастровых работ на территории села Таштып Таштыпского района Республики Хакасия</w:t>
            </w:r>
          </w:p>
        </w:tc>
      </w:tr>
    </w:tbl>
    <w:p w:rsidR="00C13C37" w:rsidRDefault="00C13C37">
      <w:pPr>
        <w:spacing w:after="0" w:line="100" w:lineRule="atLeast"/>
      </w:pPr>
    </w:p>
    <w:p w:rsidR="00C13C37" w:rsidRDefault="00797BA7">
      <w:pPr>
        <w:tabs>
          <w:tab w:val="left" w:pos="707"/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24.07.2007 года « 221-ФЗ «О кадастровой деятельности», руководствуясь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ст. 15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 общи</w:t>
      </w:r>
      <w:r>
        <w:rPr>
          <w:rFonts w:ascii="Times New Roman" w:hAnsi="Times New Roman" w:cs="Times New Roman"/>
          <w:sz w:val="26"/>
          <w:szCs w:val="26"/>
        </w:rPr>
        <w:t>х  принципах  организации местного  самоуправления  в  Российской  Федерации» от 06.10.2003 г. № 131-ФЗ, п.</w:t>
      </w:r>
      <w:r w:rsidRPr="003C3015"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3C3015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pacing w:val="-1"/>
          <w:sz w:val="26"/>
          <w:szCs w:val="26"/>
        </w:rPr>
        <w:t>ст. 29, ч. 1 ст. 42, ч. 1 ст. 44,  ч. 1 ст. 47 Устава муниципального  образования  Таштыпский  район  от 24</w:t>
      </w:r>
      <w:r>
        <w:rPr>
          <w:rFonts w:ascii="Times New Roman" w:hAnsi="Times New Roman" w:cs="Times New Roman"/>
          <w:sz w:val="26"/>
          <w:szCs w:val="26"/>
        </w:rPr>
        <w:t>.06.2005 г. (с последующими измене</w:t>
      </w:r>
      <w:r>
        <w:rPr>
          <w:rFonts w:ascii="Times New Roman" w:hAnsi="Times New Roman" w:cs="Times New Roman"/>
          <w:sz w:val="26"/>
          <w:szCs w:val="26"/>
        </w:rPr>
        <w:t>ниями),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Таштыпского района  постановляет:       </w:t>
      </w:r>
    </w:p>
    <w:p w:rsidR="00C13C37" w:rsidRDefault="00C13C37">
      <w:pPr>
        <w:tabs>
          <w:tab w:val="left" w:pos="607"/>
          <w:tab w:val="left" w:pos="707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3C37" w:rsidRDefault="00797BA7">
      <w:pPr>
        <w:widowControl w:val="0"/>
        <w:numPr>
          <w:ilvl w:val="0"/>
          <w:numId w:val="2"/>
        </w:numPr>
        <w:shd w:val="clear" w:color="auto" w:fill="FFFFFF"/>
        <w:tabs>
          <w:tab w:val="left" w:pos="6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МКУ «Управление муниципальным имуществом» Администрации Таштыпского района организовать проведение комплексных кадастровых работ на территории </w:t>
      </w:r>
      <w:r>
        <w:rPr>
          <w:rFonts w:ascii="Times New Roman" w:hAnsi="Times New Roman" w:cs="Times New Roman"/>
          <w:spacing w:val="-3"/>
          <w:sz w:val="26"/>
          <w:szCs w:val="26"/>
        </w:rPr>
        <w:t>села Таштып Таштыпского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кадастрового квартала 19:09:100113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3C37" w:rsidRDefault="00797BA7">
      <w:pPr>
        <w:widowControl w:val="0"/>
        <w:numPr>
          <w:ilvl w:val="0"/>
          <w:numId w:val="2"/>
        </w:numPr>
        <w:shd w:val="clear" w:color="auto" w:fill="FFFFFF"/>
        <w:tabs>
          <w:tab w:val="left" w:pos="6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В соответствии со статьей 42.10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"О кадастровой деятельности" от 24.07.2007 № 221-ФЗ</w:t>
      </w: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, рекомендовать Администрации Таштыпского сельсовета Таштыпского района Республики Хакасия </w:t>
      </w: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в срок до 24.05.2024 года сформировать согласительную комиссию и утвердить регламент работы согласительной комиссии.</w:t>
      </w:r>
    </w:p>
    <w:p w:rsidR="00C13C37" w:rsidRDefault="00797BA7">
      <w:pPr>
        <w:widowControl w:val="0"/>
        <w:numPr>
          <w:ilvl w:val="0"/>
          <w:numId w:val="2"/>
        </w:numPr>
        <w:tabs>
          <w:tab w:val="left" w:pos="675"/>
          <w:tab w:val="left" w:pos="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5 рабочих дней со дня утверждения настоящего постановления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 его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Администрации Таштыпского района</w:t>
      </w:r>
      <w:r w:rsidRPr="003C30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опубликовать в газете «Земля Таштыпская».</w:t>
      </w:r>
    </w:p>
    <w:p w:rsidR="00C13C37" w:rsidRDefault="00797BA7">
      <w:pPr>
        <w:widowControl w:val="0"/>
        <w:numPr>
          <w:ilvl w:val="0"/>
          <w:numId w:val="2"/>
        </w:numPr>
        <w:shd w:val="clear" w:color="auto" w:fill="FFFFFF"/>
        <w:tabs>
          <w:tab w:val="left" w:pos="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з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аместителя Главы Таштыпского района по экономике И.Н.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Тохтобину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13C37" w:rsidRDefault="00C13C37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3C37" w:rsidRDefault="00C13C37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3C37" w:rsidRDefault="00C13C37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3C37" w:rsidRDefault="00797BA7">
      <w:pPr>
        <w:pStyle w:val="a4"/>
        <w:spacing w:line="0" w:lineRule="atLeast"/>
        <w:ind w:left="-30" w:firstLine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Таштыпского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Чебодаев</w:t>
      </w:r>
      <w:proofErr w:type="spellEnd"/>
    </w:p>
    <w:sectPr w:rsidR="00C13C3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707" w:bottom="776" w:left="1418" w:header="709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A7" w:rsidRDefault="00797BA7">
      <w:pPr>
        <w:spacing w:after="0" w:line="240" w:lineRule="auto"/>
      </w:pPr>
      <w:r>
        <w:separator/>
      </w:r>
    </w:p>
  </w:endnote>
  <w:endnote w:type="continuationSeparator" w:id="0">
    <w:p w:rsidR="00797BA7" w:rsidRDefault="0079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37" w:rsidRDefault="00C13C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37" w:rsidRDefault="00C13C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37" w:rsidRDefault="00C13C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A7" w:rsidRDefault="00797BA7">
      <w:pPr>
        <w:spacing w:after="0" w:line="240" w:lineRule="auto"/>
      </w:pPr>
      <w:r>
        <w:separator/>
      </w:r>
    </w:p>
  </w:footnote>
  <w:footnote w:type="continuationSeparator" w:id="0">
    <w:p w:rsidR="00797BA7" w:rsidRDefault="0079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37" w:rsidRDefault="00C13C37">
    <w:pPr>
      <w:pStyle w:val="ab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37" w:rsidRDefault="00C13C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731"/>
    <w:multiLevelType w:val="hybridMultilevel"/>
    <w:tmpl w:val="2A7C54D2"/>
    <w:lvl w:ilvl="0" w:tplc="673A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8A30FA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EE462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20E4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378AF2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F20E27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3C6888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DF484B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A5EBC4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E02C62"/>
    <w:multiLevelType w:val="hybridMultilevel"/>
    <w:tmpl w:val="B016B626"/>
    <w:lvl w:ilvl="0" w:tplc="6B9C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239ED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14D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4086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AA9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D07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CB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C2B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144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BC775EF"/>
    <w:multiLevelType w:val="multilevel"/>
    <w:tmpl w:val="D8245FC6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ascii="Times New Roman CYR" w:hAnsi="Times New Roman CYR" w:cs="Calibri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>
    <w:nsid w:val="41A87A6F"/>
    <w:multiLevelType w:val="hybridMultilevel"/>
    <w:tmpl w:val="A7D89E92"/>
    <w:lvl w:ilvl="0" w:tplc="E396AA6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pacing w:val="-3"/>
        <w:sz w:val="26"/>
        <w:szCs w:val="26"/>
      </w:rPr>
    </w:lvl>
    <w:lvl w:ilvl="1" w:tplc="CCAC82D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9EE265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5B6FC7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2C0FE8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FB4AE5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4F845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568A69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FB6066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8035091"/>
    <w:multiLevelType w:val="hybridMultilevel"/>
    <w:tmpl w:val="421EE578"/>
    <w:lvl w:ilvl="0" w:tplc="D55A7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3940BF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4B240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9A243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EF6366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896A9B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FBC5EE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250765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EA6F9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8B0246E"/>
    <w:multiLevelType w:val="hybridMultilevel"/>
    <w:tmpl w:val="6DEA1912"/>
    <w:lvl w:ilvl="0" w:tplc="496A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1F882B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904A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066922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3B2DB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A2AC40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63A3E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BF4B12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56F1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37"/>
    <w:rsid w:val="003C3015"/>
    <w:rsid w:val="00797BA7"/>
    <w:rsid w:val="00C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Title"/>
    <w:basedOn w:val="a"/>
    <w:link w:val="a6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hAnsi="Times New Roman" w:cs="Times New Roman"/>
      <w:color w:val="000000"/>
      <w:spacing w:val="-3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42">
    <w:name w:val="Основной шрифт абзаца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2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FontStyle45">
    <w:name w:val="Font Style45"/>
    <w:rPr>
      <w:rFonts w:ascii="Times New Roman" w:hAnsi="Times New Roman" w:cs="Times New Roman"/>
      <w:spacing w:val="10"/>
      <w:sz w:val="22"/>
      <w:szCs w:val="22"/>
    </w:rPr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Символ нумерации"/>
  </w:style>
  <w:style w:type="character" w:customStyle="1" w:styleId="afb">
    <w:name w:val="Выделение жирным"/>
    <w:rPr>
      <w:b/>
      <w:bCs/>
    </w:rPr>
  </w:style>
  <w:style w:type="character" w:customStyle="1" w:styleId="15">
    <w:name w:val="Заголовок 1 Знак"/>
    <w:rPr>
      <w:sz w:val="24"/>
    </w:rPr>
  </w:style>
  <w:style w:type="character" w:customStyle="1" w:styleId="cfs1">
    <w:name w:val="cfs1"/>
    <w:rPr>
      <w:rFonts w:ascii="Verdana" w:hAnsi="Verdana" w:cs="Verdana"/>
      <w:b w:val="0"/>
      <w:bCs w:val="0"/>
      <w:sz w:val="17"/>
      <w:szCs w:val="17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 w:cs="Mangal"/>
    </w:rPr>
  </w:style>
  <w:style w:type="paragraph" w:styleId="aff">
    <w:name w:val="index heading"/>
    <w:basedOn w:val="a"/>
    <w:pPr>
      <w:suppressLineNumbers/>
    </w:pPr>
    <w:rPr>
      <w:rFonts w:cs="Ari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aff0">
    <w:name w:val="Заглавие"/>
    <w:basedOn w:val="afc"/>
    <w:next w:val="a7"/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100" w:lineRule="atLeast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ff2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Balloon Text"/>
    <w:basedOn w:val="a"/>
    <w:link w:val="aff5"/>
    <w:uiPriority w:val="99"/>
    <w:semiHidden/>
    <w:unhideWhenUsed/>
    <w:rsid w:val="003C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C3015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Title"/>
    <w:basedOn w:val="a"/>
    <w:link w:val="a6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hAnsi="Times New Roman" w:cs="Times New Roman"/>
      <w:color w:val="000000"/>
      <w:spacing w:val="-3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42">
    <w:name w:val="Основной шрифт абзаца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2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FontStyle45">
    <w:name w:val="Font Style45"/>
    <w:rPr>
      <w:rFonts w:ascii="Times New Roman" w:hAnsi="Times New Roman" w:cs="Times New Roman"/>
      <w:spacing w:val="10"/>
      <w:sz w:val="22"/>
      <w:szCs w:val="22"/>
    </w:rPr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Символ нумерации"/>
  </w:style>
  <w:style w:type="character" w:customStyle="1" w:styleId="afb">
    <w:name w:val="Выделение жирным"/>
    <w:rPr>
      <w:b/>
      <w:bCs/>
    </w:rPr>
  </w:style>
  <w:style w:type="character" w:customStyle="1" w:styleId="15">
    <w:name w:val="Заголовок 1 Знак"/>
    <w:rPr>
      <w:sz w:val="24"/>
    </w:rPr>
  </w:style>
  <w:style w:type="character" w:customStyle="1" w:styleId="cfs1">
    <w:name w:val="cfs1"/>
    <w:rPr>
      <w:rFonts w:ascii="Verdana" w:hAnsi="Verdana" w:cs="Verdana"/>
      <w:b w:val="0"/>
      <w:bCs w:val="0"/>
      <w:sz w:val="17"/>
      <w:szCs w:val="17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 w:cs="Mangal"/>
    </w:rPr>
  </w:style>
  <w:style w:type="paragraph" w:styleId="aff">
    <w:name w:val="index heading"/>
    <w:basedOn w:val="a"/>
    <w:pPr>
      <w:suppressLineNumbers/>
    </w:pPr>
    <w:rPr>
      <w:rFonts w:cs="Ari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aff0">
    <w:name w:val="Заглавие"/>
    <w:basedOn w:val="afc"/>
    <w:next w:val="a7"/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100" w:lineRule="atLeast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ff2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Balloon Text"/>
    <w:basedOn w:val="a"/>
    <w:link w:val="aff5"/>
    <w:uiPriority w:val="99"/>
    <w:semiHidden/>
    <w:unhideWhenUsed/>
    <w:rsid w:val="003C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C301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Торбастаев Антон Владимирович</dc:creator>
  <cp:lastModifiedBy>Ольга Г. Бастаева</cp:lastModifiedBy>
  <cp:revision>2</cp:revision>
  <dcterms:created xsi:type="dcterms:W3CDTF">2024-05-17T08:14:00Z</dcterms:created>
  <dcterms:modified xsi:type="dcterms:W3CDTF">2024-05-17T08:14:00Z</dcterms:modified>
</cp:coreProperties>
</file>