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C5" w:rsidRDefault="006628C5" w:rsidP="006628C5">
      <w:pPr>
        <w:snapToGrid w:val="0"/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C5" w:rsidRDefault="006628C5" w:rsidP="006628C5">
      <w:pPr>
        <w:shd w:val="clear" w:color="auto" w:fill="FFFFFF"/>
        <w:ind w:left="62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Российская Федерация</w:t>
      </w:r>
    </w:p>
    <w:p w:rsidR="006628C5" w:rsidRDefault="006628C5" w:rsidP="006628C5">
      <w:pPr>
        <w:shd w:val="clear" w:color="auto" w:fill="FFFFFF"/>
        <w:ind w:left="67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Республика Хакасия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Администрация Таштыпского района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Республики Хакасия        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sz w:val="26"/>
          <w:szCs w:val="26"/>
        </w:rPr>
      </w:pPr>
    </w:p>
    <w:p w:rsidR="006628C5" w:rsidRDefault="006628C5" w:rsidP="006628C5">
      <w:pPr>
        <w:shd w:val="clear" w:color="auto" w:fill="FFFFFF"/>
        <w:ind w:left="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ПОСТАНОВЛЕНИЕ</w:t>
      </w:r>
    </w:p>
    <w:p w:rsidR="006628C5" w:rsidRDefault="006628C5" w:rsidP="006628C5">
      <w:pPr>
        <w:shd w:val="clear" w:color="auto" w:fill="FFFFFF"/>
        <w:ind w:left="62"/>
        <w:jc w:val="center"/>
        <w:rPr>
          <w:sz w:val="26"/>
          <w:szCs w:val="26"/>
        </w:rPr>
      </w:pPr>
    </w:p>
    <w:p w:rsidR="006628C5" w:rsidRDefault="00EE0F05" w:rsidP="006628C5">
      <w:pPr>
        <w:shd w:val="clear" w:color="auto" w:fill="FFFFFF"/>
        <w:tabs>
          <w:tab w:val="left" w:pos="4181"/>
          <w:tab w:val="left" w:pos="8501"/>
        </w:tabs>
        <w:ind w:left="53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17.03.</w:t>
      </w:r>
      <w:r w:rsidR="006628C5">
        <w:rPr>
          <w:color w:val="000000"/>
          <w:spacing w:val="3"/>
          <w:sz w:val="26"/>
          <w:szCs w:val="26"/>
        </w:rPr>
        <w:t>202</w:t>
      </w:r>
      <w:r w:rsidR="004C6619">
        <w:rPr>
          <w:color w:val="000000"/>
          <w:spacing w:val="3"/>
          <w:sz w:val="26"/>
          <w:szCs w:val="26"/>
        </w:rPr>
        <w:t>2</w:t>
      </w:r>
      <w:r w:rsidR="006628C5">
        <w:rPr>
          <w:color w:val="000000"/>
          <w:spacing w:val="3"/>
          <w:sz w:val="26"/>
          <w:szCs w:val="26"/>
        </w:rPr>
        <w:t>г.</w:t>
      </w:r>
      <w:r w:rsidR="006628C5">
        <w:rPr>
          <w:color w:val="000000"/>
          <w:sz w:val="26"/>
          <w:szCs w:val="26"/>
        </w:rPr>
        <w:tab/>
      </w:r>
      <w:proofErr w:type="spellStart"/>
      <w:r w:rsidR="006628C5">
        <w:rPr>
          <w:color w:val="000000"/>
          <w:spacing w:val="-4"/>
          <w:sz w:val="26"/>
          <w:szCs w:val="26"/>
        </w:rPr>
        <w:t>с</w:t>
      </w:r>
      <w:proofErr w:type="gramStart"/>
      <w:r w:rsidR="006628C5">
        <w:rPr>
          <w:color w:val="000000"/>
          <w:spacing w:val="-4"/>
          <w:sz w:val="26"/>
          <w:szCs w:val="26"/>
        </w:rPr>
        <w:t>.Т</w:t>
      </w:r>
      <w:proofErr w:type="gramEnd"/>
      <w:r w:rsidR="006628C5">
        <w:rPr>
          <w:color w:val="000000"/>
          <w:spacing w:val="-4"/>
          <w:sz w:val="26"/>
          <w:szCs w:val="26"/>
        </w:rPr>
        <w:t>аштып</w:t>
      </w:r>
      <w:proofErr w:type="spellEnd"/>
      <w:r w:rsidR="006628C5">
        <w:rPr>
          <w:color w:val="000000"/>
          <w:spacing w:val="-4"/>
          <w:sz w:val="26"/>
          <w:szCs w:val="26"/>
        </w:rPr>
        <w:t xml:space="preserve">                          </w:t>
      </w:r>
      <w:r>
        <w:rPr>
          <w:color w:val="000000"/>
          <w:spacing w:val="-4"/>
          <w:sz w:val="26"/>
          <w:szCs w:val="26"/>
        </w:rPr>
        <w:t xml:space="preserve">         </w:t>
      </w:r>
      <w:bookmarkStart w:id="0" w:name="_GoBack"/>
      <w:bookmarkEnd w:id="0"/>
      <w:r w:rsidR="006628C5">
        <w:rPr>
          <w:color w:val="000000"/>
          <w:spacing w:val="-4"/>
          <w:sz w:val="26"/>
          <w:szCs w:val="26"/>
        </w:rPr>
        <w:t xml:space="preserve">                    </w:t>
      </w:r>
      <w:r>
        <w:rPr>
          <w:color w:val="000000"/>
          <w:sz w:val="26"/>
          <w:szCs w:val="26"/>
        </w:rPr>
        <w:t>№ 97</w:t>
      </w: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О введении режима функционирования</w:t>
      </w: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«Повышенная готовность»</w:t>
      </w: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6628C5" w:rsidRDefault="006628C5" w:rsidP="006628C5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</w:t>
      </w:r>
      <w:proofErr w:type="gramStart"/>
      <w:r>
        <w:rPr>
          <w:spacing w:val="-1"/>
          <w:sz w:val="26"/>
          <w:szCs w:val="26"/>
        </w:rPr>
        <w:t xml:space="preserve">В соответствии с Федеральным законом Российской Федерации </w:t>
      </w:r>
      <w:r>
        <w:rPr>
          <w:sz w:val="26"/>
          <w:szCs w:val="26"/>
        </w:rPr>
        <w:t xml:space="preserve">от 21.12.1994г. №68-ФЗ </w:t>
      </w:r>
      <w:r>
        <w:rPr>
          <w:spacing w:val="-1"/>
          <w:sz w:val="26"/>
          <w:szCs w:val="26"/>
        </w:rPr>
        <w:t xml:space="preserve">«О защите населения и </w:t>
      </w:r>
      <w:r>
        <w:rPr>
          <w:sz w:val="26"/>
          <w:szCs w:val="26"/>
        </w:rPr>
        <w:t xml:space="preserve">территорий от чрезвычайных ситуаций природного и техногенного характера», </w:t>
      </w:r>
      <w:r>
        <w:rPr>
          <w:spacing w:val="-1"/>
          <w:sz w:val="26"/>
          <w:szCs w:val="26"/>
        </w:rPr>
        <w:t>законом Республики Хакасия от 17.11.1998 г. № 43 «О защите населения и территорий от чрезвычайных ситуа</w:t>
      </w:r>
      <w:r>
        <w:rPr>
          <w:spacing w:val="-1"/>
          <w:sz w:val="26"/>
          <w:szCs w:val="26"/>
        </w:rPr>
        <w:softHyphen/>
        <w:t>ций природного и техногенного характера в Республике Хакасия», п. 1 Решения Комиссии по предупреждению и ликвидации чрезвычайных ситуаций и обеспечению пожарной безопасности Таштыпского</w:t>
      </w:r>
      <w:proofErr w:type="gramEnd"/>
      <w:r>
        <w:rPr>
          <w:spacing w:val="-1"/>
          <w:sz w:val="26"/>
          <w:szCs w:val="26"/>
        </w:rPr>
        <w:t xml:space="preserve"> </w:t>
      </w:r>
      <w:r w:rsidRPr="00472874">
        <w:rPr>
          <w:spacing w:val="-1"/>
          <w:sz w:val="26"/>
          <w:szCs w:val="26"/>
        </w:rPr>
        <w:t>района от 1</w:t>
      </w:r>
      <w:r w:rsidR="00472874" w:rsidRPr="00472874">
        <w:rPr>
          <w:spacing w:val="-1"/>
          <w:sz w:val="26"/>
          <w:szCs w:val="26"/>
        </w:rPr>
        <w:t>8</w:t>
      </w:r>
      <w:r w:rsidRPr="00472874">
        <w:rPr>
          <w:spacing w:val="-1"/>
          <w:sz w:val="26"/>
          <w:szCs w:val="26"/>
        </w:rPr>
        <w:t xml:space="preserve"> марта 202</w:t>
      </w:r>
      <w:r w:rsidR="00472874" w:rsidRPr="00472874">
        <w:rPr>
          <w:spacing w:val="-1"/>
          <w:sz w:val="26"/>
          <w:szCs w:val="26"/>
        </w:rPr>
        <w:t>2</w:t>
      </w:r>
      <w:r w:rsidRPr="00472874">
        <w:rPr>
          <w:spacing w:val="-1"/>
          <w:sz w:val="26"/>
          <w:szCs w:val="26"/>
        </w:rPr>
        <w:t xml:space="preserve">г. № </w:t>
      </w:r>
      <w:r w:rsidR="00472874" w:rsidRPr="00472874">
        <w:rPr>
          <w:spacing w:val="-1"/>
          <w:sz w:val="26"/>
          <w:szCs w:val="26"/>
        </w:rPr>
        <w:t>4</w:t>
      </w:r>
      <w:r w:rsidRPr="00472874">
        <w:rPr>
          <w:spacing w:val="-1"/>
          <w:sz w:val="26"/>
          <w:szCs w:val="26"/>
        </w:rPr>
        <w:t>,</w:t>
      </w:r>
      <w:r w:rsidRPr="00472874">
        <w:rPr>
          <w:spacing w:val="1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 xml:space="preserve">руководствуясь п.7, п.21 ч.1 ст.8, п.3 ч.1 ст.29 Устава </w:t>
      </w:r>
      <w:r w:rsidRPr="00472874">
        <w:rPr>
          <w:color w:val="000000"/>
          <w:sz w:val="26"/>
          <w:szCs w:val="26"/>
        </w:rPr>
        <w:t>муниципального</w:t>
      </w:r>
      <w:r>
        <w:rPr>
          <w:color w:val="000000"/>
          <w:sz w:val="26"/>
          <w:szCs w:val="26"/>
        </w:rPr>
        <w:t xml:space="preserve"> образования Таштыпский район от 24.06.2005 г., Администрация Таштыпского района  постановляет:</w:t>
      </w:r>
    </w:p>
    <w:p w:rsidR="006628C5" w:rsidRDefault="006628C5" w:rsidP="006628C5">
      <w:pPr>
        <w:shd w:val="clear" w:color="auto" w:fill="FFFFFF"/>
        <w:ind w:firstLine="182"/>
        <w:jc w:val="both"/>
        <w:rPr>
          <w:spacing w:val="-1"/>
          <w:sz w:val="26"/>
          <w:szCs w:val="26"/>
        </w:rPr>
      </w:pPr>
    </w:p>
    <w:p w:rsidR="006628C5" w:rsidRDefault="006628C5" w:rsidP="006628C5">
      <w:pPr>
        <w:shd w:val="clear" w:color="auto" w:fill="FFFFFF"/>
        <w:ind w:firstLine="708"/>
        <w:jc w:val="both"/>
        <w:rPr>
          <w:spacing w:val="1"/>
          <w:sz w:val="26"/>
          <w:szCs w:val="26"/>
        </w:rPr>
      </w:pPr>
      <w:r>
        <w:rPr>
          <w:spacing w:val="-2"/>
          <w:sz w:val="26"/>
          <w:szCs w:val="26"/>
        </w:rPr>
        <w:t>1.</w:t>
      </w:r>
      <w:r w:rsidR="00951CB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Ввести режим функ</w:t>
      </w:r>
      <w:r>
        <w:rPr>
          <w:spacing w:val="-2"/>
          <w:sz w:val="26"/>
          <w:szCs w:val="26"/>
        </w:rPr>
        <w:softHyphen/>
      </w:r>
      <w:r>
        <w:rPr>
          <w:spacing w:val="1"/>
          <w:sz w:val="26"/>
          <w:szCs w:val="26"/>
        </w:rPr>
        <w:t xml:space="preserve">ционирования «Повышенная готовность» на территории Таштыпского района с 10.00 часов  21 марта 2022 года, в связи с проведением взрывных работ на </w:t>
      </w:r>
      <w:proofErr w:type="spellStart"/>
      <w:r>
        <w:rPr>
          <w:spacing w:val="1"/>
          <w:sz w:val="26"/>
          <w:szCs w:val="26"/>
        </w:rPr>
        <w:t>затороопасных</w:t>
      </w:r>
      <w:proofErr w:type="spellEnd"/>
      <w:r>
        <w:rPr>
          <w:spacing w:val="1"/>
          <w:sz w:val="26"/>
          <w:szCs w:val="26"/>
        </w:rPr>
        <w:t xml:space="preserve"> участках, а также проведения мероприятий по безаварийному пропуску паводковых вод. Зоной «Повышенной готовности» объявить населенные пункты Арбатского сельсовета, их окрестности и автомобильную дорогу Абаза – Малые </w:t>
      </w:r>
      <w:proofErr w:type="spellStart"/>
      <w:r>
        <w:rPr>
          <w:spacing w:val="1"/>
          <w:sz w:val="26"/>
          <w:szCs w:val="26"/>
        </w:rPr>
        <w:t>Арбаты</w:t>
      </w:r>
      <w:proofErr w:type="spellEnd"/>
      <w:r>
        <w:rPr>
          <w:spacing w:val="1"/>
          <w:sz w:val="26"/>
          <w:szCs w:val="26"/>
        </w:rPr>
        <w:t>.</w:t>
      </w:r>
    </w:p>
    <w:p w:rsidR="006628C5" w:rsidRDefault="006628C5" w:rsidP="006628C5">
      <w:pPr>
        <w:shd w:val="clear" w:color="auto" w:fill="FFFFFF"/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</w:t>
      </w:r>
      <w:r w:rsidR="00951CB2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С 21 марта 2022 года организовать работу нештатного </w:t>
      </w:r>
      <w:proofErr w:type="spellStart"/>
      <w:r>
        <w:rPr>
          <w:spacing w:val="1"/>
          <w:sz w:val="26"/>
          <w:szCs w:val="26"/>
        </w:rPr>
        <w:t>гидропоста</w:t>
      </w:r>
      <w:proofErr w:type="spellEnd"/>
      <w:r>
        <w:rPr>
          <w:spacing w:val="1"/>
          <w:sz w:val="26"/>
          <w:szCs w:val="26"/>
        </w:rPr>
        <w:t xml:space="preserve"> на реке Абакан.</w:t>
      </w:r>
    </w:p>
    <w:p w:rsidR="006628C5" w:rsidRDefault="006628C5" w:rsidP="006628C5">
      <w:pPr>
        <w:shd w:val="clear" w:color="auto" w:fill="FFFFFF"/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</w:t>
      </w:r>
      <w:r w:rsidR="00951CB2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Главе Арбатского сельсовета (</w:t>
      </w:r>
      <w:proofErr w:type="spellStart"/>
      <w:r>
        <w:rPr>
          <w:spacing w:val="1"/>
          <w:sz w:val="26"/>
          <w:szCs w:val="26"/>
        </w:rPr>
        <w:t>С.Н.Чебодаеву</w:t>
      </w:r>
      <w:proofErr w:type="spellEnd"/>
      <w:r>
        <w:rPr>
          <w:spacing w:val="1"/>
          <w:sz w:val="26"/>
          <w:szCs w:val="26"/>
        </w:rPr>
        <w:t>) рекомендовать организовать оповещения о проведении взрывных работ 25 марта 2022 года.</w:t>
      </w:r>
    </w:p>
    <w:p w:rsidR="006628C5" w:rsidRDefault="006628C5" w:rsidP="006628C5">
      <w:pPr>
        <w:widowControl w:val="0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     4.</w:t>
      </w:r>
      <w:r w:rsidR="00951CB2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Привести в готовность силы и средства районного звена ТП РСЧС РХ для ведения аварийно-восстановительных работ в зоне повышенной готовности и его окрестностях. </w:t>
      </w:r>
    </w:p>
    <w:p w:rsidR="006628C5" w:rsidRDefault="006628C5" w:rsidP="006628C5">
      <w:pPr>
        <w:widowControl w:val="0"/>
        <w:jc w:val="both"/>
        <w:rPr>
          <w:rFonts w:eastAsia="Andale Sans UI"/>
          <w:sz w:val="26"/>
          <w:szCs w:val="26"/>
        </w:rPr>
      </w:pPr>
      <w:r>
        <w:rPr>
          <w:spacing w:val="1"/>
          <w:sz w:val="26"/>
          <w:szCs w:val="26"/>
        </w:rPr>
        <w:t xml:space="preserve">            5.</w:t>
      </w:r>
      <w:r w:rsidR="00EA6080">
        <w:rPr>
          <w:rFonts w:eastAsia="Andale Sans UI"/>
          <w:sz w:val="26"/>
          <w:szCs w:val="26"/>
        </w:rPr>
        <w:t xml:space="preserve"> </w:t>
      </w:r>
      <w:proofErr w:type="gramStart"/>
      <w:r>
        <w:rPr>
          <w:rFonts w:eastAsia="Andale Sans UI"/>
          <w:sz w:val="26"/>
          <w:szCs w:val="26"/>
        </w:rPr>
        <w:t>Ответственным</w:t>
      </w:r>
      <w:proofErr w:type="gramEnd"/>
      <w:r>
        <w:rPr>
          <w:rFonts w:eastAsia="Andale Sans UI"/>
          <w:sz w:val="26"/>
          <w:szCs w:val="26"/>
        </w:rPr>
        <w:t xml:space="preserve"> за проведения взрывных работ назначить </w:t>
      </w:r>
      <w:r w:rsidR="00951CB2">
        <w:rPr>
          <w:rFonts w:eastAsia="Andale Sans UI"/>
          <w:sz w:val="26"/>
          <w:szCs w:val="26"/>
        </w:rPr>
        <w:t>П</w:t>
      </w:r>
      <w:r w:rsidR="00EA6080">
        <w:rPr>
          <w:rFonts w:eastAsia="Andale Sans UI"/>
          <w:sz w:val="26"/>
          <w:szCs w:val="26"/>
        </w:rPr>
        <w:t xml:space="preserve">ервого </w:t>
      </w:r>
      <w:r w:rsidR="00951CB2">
        <w:rPr>
          <w:rFonts w:eastAsia="Andale Sans UI"/>
          <w:sz w:val="26"/>
          <w:szCs w:val="26"/>
        </w:rPr>
        <w:t>заместителя Г</w:t>
      </w:r>
      <w:r>
        <w:rPr>
          <w:rFonts w:eastAsia="Andale Sans UI"/>
          <w:sz w:val="26"/>
          <w:szCs w:val="26"/>
        </w:rPr>
        <w:t>лавы  Таштыпского района</w:t>
      </w:r>
      <w:r w:rsidR="00EA6080">
        <w:rPr>
          <w:rFonts w:eastAsia="Andale Sans UI"/>
          <w:sz w:val="26"/>
          <w:szCs w:val="26"/>
        </w:rPr>
        <w:t xml:space="preserve"> </w:t>
      </w:r>
      <w:proofErr w:type="spellStart"/>
      <w:r w:rsidR="00EA6080">
        <w:rPr>
          <w:rFonts w:eastAsia="Andale Sans UI"/>
          <w:sz w:val="26"/>
          <w:szCs w:val="26"/>
        </w:rPr>
        <w:t>Г.Г.</w:t>
      </w:r>
      <w:r>
        <w:rPr>
          <w:rFonts w:eastAsia="Andale Sans UI"/>
          <w:sz w:val="26"/>
          <w:szCs w:val="26"/>
        </w:rPr>
        <w:t>Т</w:t>
      </w:r>
      <w:r w:rsidR="00EA6080">
        <w:rPr>
          <w:rFonts w:eastAsia="Andale Sans UI"/>
          <w:sz w:val="26"/>
          <w:szCs w:val="26"/>
        </w:rPr>
        <w:t>одинова</w:t>
      </w:r>
      <w:proofErr w:type="spellEnd"/>
      <w:r>
        <w:rPr>
          <w:rFonts w:eastAsia="Andale Sans UI"/>
          <w:sz w:val="26"/>
          <w:szCs w:val="26"/>
        </w:rPr>
        <w:t>.</w:t>
      </w:r>
    </w:p>
    <w:p w:rsidR="006628C5" w:rsidRDefault="00951CB2" w:rsidP="006628C5">
      <w:pPr>
        <w:shd w:val="clear" w:color="auto" w:fill="FFFFFF"/>
        <w:ind w:left="10" w:firstLine="698"/>
        <w:jc w:val="both"/>
        <w:rPr>
          <w:spacing w:val="-1"/>
          <w:sz w:val="26"/>
          <w:szCs w:val="26"/>
        </w:rPr>
      </w:pPr>
      <w:r>
        <w:rPr>
          <w:spacing w:val="-2"/>
          <w:sz w:val="26"/>
          <w:szCs w:val="26"/>
        </w:rPr>
        <w:t>6</w:t>
      </w:r>
      <w:r w:rsidR="006628C5">
        <w:rPr>
          <w:spacing w:val="-2"/>
          <w:sz w:val="26"/>
          <w:szCs w:val="26"/>
        </w:rPr>
        <w:t xml:space="preserve">. </w:t>
      </w:r>
      <w:proofErr w:type="gramStart"/>
      <w:r w:rsidR="006628C5">
        <w:rPr>
          <w:spacing w:val="-2"/>
          <w:sz w:val="26"/>
          <w:szCs w:val="26"/>
        </w:rPr>
        <w:t>Контроль за</w:t>
      </w:r>
      <w:proofErr w:type="gramEnd"/>
      <w:r w:rsidR="006628C5">
        <w:rPr>
          <w:spacing w:val="-2"/>
          <w:sz w:val="26"/>
          <w:szCs w:val="26"/>
        </w:rPr>
        <w:t xml:space="preserve"> исполнением настоящего постановления оставляю за собой</w:t>
      </w:r>
      <w:r w:rsidR="006628C5">
        <w:rPr>
          <w:spacing w:val="-1"/>
          <w:sz w:val="26"/>
          <w:szCs w:val="26"/>
        </w:rPr>
        <w:t>.</w:t>
      </w:r>
    </w:p>
    <w:p w:rsidR="006628C5" w:rsidRDefault="006628C5" w:rsidP="006628C5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6628C5" w:rsidRDefault="006628C5" w:rsidP="006628C5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6628C5" w:rsidRDefault="006628C5" w:rsidP="006628C5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6628C5" w:rsidRDefault="006628C5" w:rsidP="006628C5">
      <w:pPr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Таштыпского района                                                  </w:t>
      </w:r>
      <w:r w:rsidR="00EA6080">
        <w:rPr>
          <w:color w:val="000000"/>
          <w:spacing w:val="-1"/>
          <w:sz w:val="26"/>
          <w:szCs w:val="26"/>
        </w:rPr>
        <w:t xml:space="preserve">                      </w:t>
      </w:r>
      <w:proofErr w:type="spellStart"/>
      <w:r>
        <w:rPr>
          <w:color w:val="000000"/>
          <w:spacing w:val="-1"/>
          <w:sz w:val="26"/>
          <w:szCs w:val="26"/>
        </w:rPr>
        <w:t>А.А.Дьяченко</w:t>
      </w:r>
      <w:proofErr w:type="spellEnd"/>
    </w:p>
    <w:p w:rsidR="00F308D4" w:rsidRDefault="00F308D4"/>
    <w:sectPr w:rsidR="00F3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D2"/>
    <w:rsid w:val="00472874"/>
    <w:rsid w:val="004C6619"/>
    <w:rsid w:val="006628C5"/>
    <w:rsid w:val="007860D2"/>
    <w:rsid w:val="00951CB2"/>
    <w:rsid w:val="00EA6080"/>
    <w:rsid w:val="00EE0F05"/>
    <w:rsid w:val="00F308D4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C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C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dcterms:created xsi:type="dcterms:W3CDTF">2022-03-21T06:56:00Z</dcterms:created>
  <dcterms:modified xsi:type="dcterms:W3CDTF">2022-03-21T06:56:00Z</dcterms:modified>
</cp:coreProperties>
</file>