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F4" w:rsidRDefault="004C4BF4" w:rsidP="004C4BF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75" cy="7334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F4" w:rsidRDefault="004C4BF4" w:rsidP="004C4BF4">
      <w:pPr>
        <w:jc w:val="center"/>
        <w:rPr>
          <w:sz w:val="26"/>
          <w:szCs w:val="26"/>
        </w:rPr>
      </w:pPr>
      <w:r>
        <w:t>Ро</w:t>
      </w:r>
      <w:r>
        <w:rPr>
          <w:sz w:val="26"/>
          <w:szCs w:val="26"/>
        </w:rPr>
        <w:t>ссийская Федерация</w:t>
      </w:r>
    </w:p>
    <w:p w:rsidR="004C4BF4" w:rsidRDefault="004C4BF4" w:rsidP="004C4BF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C4BF4" w:rsidRDefault="004C4BF4" w:rsidP="004C4B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4C4BF4" w:rsidRDefault="004C4BF4" w:rsidP="004C4BF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4C4BF4" w:rsidRDefault="004C4BF4" w:rsidP="004C4BF4">
      <w:pPr>
        <w:spacing w:before="280" w:after="28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C4BF4" w:rsidRDefault="003D6926" w:rsidP="004C4BF4">
      <w:pPr>
        <w:spacing w:before="280" w:after="280"/>
        <w:rPr>
          <w:sz w:val="26"/>
          <w:szCs w:val="26"/>
        </w:rPr>
      </w:pPr>
      <w:r>
        <w:rPr>
          <w:sz w:val="26"/>
          <w:szCs w:val="26"/>
        </w:rPr>
        <w:t>15.01.2</w:t>
      </w:r>
      <w:r w:rsidR="00D26C13">
        <w:rPr>
          <w:sz w:val="26"/>
          <w:szCs w:val="26"/>
        </w:rPr>
        <w:t>020</w:t>
      </w:r>
      <w:r w:rsidR="004C4BF4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                    </w:t>
      </w:r>
      <w:r w:rsidR="004C4BF4">
        <w:rPr>
          <w:sz w:val="26"/>
          <w:szCs w:val="26"/>
        </w:rPr>
        <w:t xml:space="preserve">                      с. Таштып                             </w:t>
      </w:r>
      <w:r>
        <w:rPr>
          <w:sz w:val="26"/>
          <w:szCs w:val="26"/>
        </w:rPr>
        <w:t xml:space="preserve">                                № 4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7"/>
      </w:tblGrid>
      <w:tr w:rsidR="004C4BF4" w:rsidTr="00446B3A">
        <w:tc>
          <w:tcPr>
            <w:tcW w:w="4787" w:type="dxa"/>
            <w:shd w:val="clear" w:color="auto" w:fill="auto"/>
          </w:tcPr>
          <w:p w:rsidR="004C4BF4" w:rsidRDefault="004C4BF4" w:rsidP="00446B3A">
            <w:pPr>
              <w:snapToGrid w:val="0"/>
              <w:ind w:lef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муниципальной программы </w:t>
            </w:r>
            <w:r w:rsidRPr="00B809B3">
              <w:rPr>
                <w:sz w:val="26"/>
                <w:szCs w:val="26"/>
              </w:rPr>
              <w:t>«</w:t>
            </w:r>
            <w:r>
              <w:rPr>
                <w:rFonts w:eastAsia="Times New Roman CYR"/>
                <w:sz w:val="26"/>
                <w:szCs w:val="26"/>
              </w:rPr>
              <w:t>Школьное питание</w:t>
            </w:r>
            <w:r w:rsidRPr="00B809B3">
              <w:rPr>
                <w:sz w:val="26"/>
                <w:szCs w:val="26"/>
              </w:rPr>
              <w:t>»</w:t>
            </w:r>
          </w:p>
        </w:tc>
      </w:tr>
    </w:tbl>
    <w:p w:rsidR="004C4BF4" w:rsidRDefault="004C4BF4" w:rsidP="004C4BF4">
      <w:pPr>
        <w:ind w:firstLine="709"/>
        <w:jc w:val="both"/>
      </w:pPr>
    </w:p>
    <w:p w:rsidR="004C4BF4" w:rsidRDefault="004C4BF4" w:rsidP="004C4BF4">
      <w:pPr>
        <w:ind w:firstLine="709"/>
        <w:jc w:val="both"/>
      </w:pPr>
    </w:p>
    <w:p w:rsidR="004C4BF4" w:rsidRDefault="004C4BF4" w:rsidP="004C4BF4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Руководствуясь постановлением Администрации Таштыпского района от </w:t>
      </w:r>
      <w:r w:rsidR="00885AC2">
        <w:rPr>
          <w:color w:val="000000"/>
          <w:sz w:val="26"/>
          <w:szCs w:val="26"/>
        </w:rPr>
        <w:t>25.04.2019г. № 175</w:t>
      </w:r>
      <w:r w:rsidR="0088262C">
        <w:rPr>
          <w:color w:val="000000"/>
          <w:sz w:val="26"/>
          <w:szCs w:val="26"/>
        </w:rPr>
        <w:t xml:space="preserve"> </w:t>
      </w:r>
      <w:r w:rsidR="00885AC2">
        <w:rPr>
          <w:color w:val="000000"/>
          <w:sz w:val="26"/>
          <w:szCs w:val="26"/>
        </w:rPr>
        <w:t>«О внесении изменений в Постановление Администрации Таштыпского района</w:t>
      </w:r>
      <w:r w:rsidR="00D849CD">
        <w:rPr>
          <w:color w:val="000000"/>
          <w:sz w:val="26"/>
          <w:szCs w:val="26"/>
        </w:rPr>
        <w:t xml:space="preserve"> от </w:t>
      </w:r>
      <w:r w:rsidR="00885AC2">
        <w:rPr>
          <w:color w:val="000000"/>
          <w:sz w:val="26"/>
          <w:szCs w:val="26"/>
        </w:rPr>
        <w:t xml:space="preserve"> </w:t>
      </w:r>
      <w:r w:rsidR="00D849CD">
        <w:rPr>
          <w:color w:val="000000"/>
          <w:sz w:val="26"/>
          <w:szCs w:val="26"/>
        </w:rPr>
        <w:t>20.03.2018г. № 151</w:t>
      </w:r>
      <w:r>
        <w:rPr>
          <w:color w:val="000000"/>
          <w:sz w:val="26"/>
          <w:szCs w:val="26"/>
        </w:rPr>
        <w:t xml:space="preserve"> «</w:t>
      </w:r>
      <w:r w:rsidR="00D849CD">
        <w:rPr>
          <w:color w:val="000000"/>
          <w:sz w:val="26"/>
          <w:szCs w:val="26"/>
        </w:rPr>
        <w:t xml:space="preserve"> Об утверждении порядка, разработки, утверждения</w:t>
      </w:r>
      <w:r w:rsidR="0088262C">
        <w:rPr>
          <w:color w:val="000000"/>
          <w:sz w:val="26"/>
          <w:szCs w:val="26"/>
        </w:rPr>
        <w:t xml:space="preserve">, </w:t>
      </w:r>
      <w:r w:rsidR="00D849CD">
        <w:rPr>
          <w:color w:val="000000"/>
          <w:sz w:val="26"/>
          <w:szCs w:val="26"/>
        </w:rPr>
        <w:t>реализации и оценки эффективности муниципальных программ Таштыпского района»</w:t>
      </w:r>
      <w:r>
        <w:rPr>
          <w:color w:val="000000"/>
          <w:sz w:val="26"/>
          <w:szCs w:val="26"/>
        </w:rPr>
        <w:t xml:space="preserve">, п.3 ч.1 ст.29 Устава муниципального образования Таштыпский район от 15.11.2005 г., </w:t>
      </w:r>
      <w:r w:rsidR="0088262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Администрация Таштыпского района постановляет:</w:t>
      </w:r>
      <w:proofErr w:type="gramEnd"/>
    </w:p>
    <w:p w:rsidR="004C4BF4" w:rsidRDefault="004C4BF4" w:rsidP="004C4BF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муниципальную программу </w:t>
      </w:r>
      <w:r w:rsidRPr="00B809B3">
        <w:rPr>
          <w:sz w:val="26"/>
          <w:szCs w:val="26"/>
        </w:rPr>
        <w:t>«</w:t>
      </w:r>
      <w:r>
        <w:rPr>
          <w:rFonts w:eastAsia="Times New Roman CYR"/>
          <w:sz w:val="26"/>
          <w:szCs w:val="26"/>
        </w:rPr>
        <w:t>Школьное питание</w:t>
      </w:r>
      <w:r w:rsidRPr="00B809B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(прилагается).</w:t>
      </w:r>
    </w:p>
    <w:p w:rsidR="004C4BF4" w:rsidRDefault="004C4BF4" w:rsidP="004C4BF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Начальнику общего отдела Администрации Таштыпского района Е.Т. </w:t>
      </w:r>
      <w:proofErr w:type="spellStart"/>
      <w:r>
        <w:rPr>
          <w:color w:val="000000"/>
          <w:sz w:val="26"/>
          <w:szCs w:val="26"/>
        </w:rPr>
        <w:t>Мамышевой</w:t>
      </w:r>
      <w:proofErr w:type="spellEnd"/>
      <w:r>
        <w:rPr>
          <w:color w:val="000000"/>
          <w:sz w:val="26"/>
          <w:szCs w:val="26"/>
        </w:rPr>
        <w:t xml:space="preserve"> обеспечить размещение настоящего постановления на официальном сайте Администрации Таштыпского района.</w:t>
      </w:r>
    </w:p>
    <w:p w:rsidR="004C4BF4" w:rsidRDefault="004C4BF4" w:rsidP="004C4BF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возложить на  Первого заместителя Главы Таштыпского района Г.Г. </w:t>
      </w:r>
      <w:proofErr w:type="spellStart"/>
      <w:r>
        <w:rPr>
          <w:color w:val="000000"/>
          <w:sz w:val="26"/>
          <w:szCs w:val="26"/>
        </w:rPr>
        <w:t>Тодинова</w:t>
      </w:r>
      <w:proofErr w:type="spellEnd"/>
      <w:r>
        <w:rPr>
          <w:color w:val="000000"/>
          <w:sz w:val="26"/>
          <w:szCs w:val="26"/>
        </w:rPr>
        <w:t>.</w:t>
      </w:r>
    </w:p>
    <w:p w:rsidR="004C4BF4" w:rsidRDefault="004C4BF4" w:rsidP="004C4BF4">
      <w:pPr>
        <w:spacing w:line="200" w:lineRule="atLeast"/>
        <w:rPr>
          <w:color w:val="000000"/>
          <w:sz w:val="26"/>
          <w:szCs w:val="26"/>
        </w:rPr>
      </w:pPr>
    </w:p>
    <w:p w:rsidR="004C4BF4" w:rsidRDefault="004C4BF4" w:rsidP="004C4BF4">
      <w:pPr>
        <w:spacing w:line="200" w:lineRule="atLeast"/>
        <w:rPr>
          <w:color w:val="000000"/>
          <w:sz w:val="26"/>
          <w:szCs w:val="26"/>
        </w:rPr>
      </w:pPr>
    </w:p>
    <w:p w:rsidR="004C4BF4" w:rsidRDefault="004C4BF4" w:rsidP="004C4BF4">
      <w:pPr>
        <w:spacing w:line="200" w:lineRule="atLeast"/>
        <w:rPr>
          <w:color w:val="000000"/>
          <w:sz w:val="26"/>
          <w:szCs w:val="26"/>
        </w:rPr>
      </w:pPr>
    </w:p>
    <w:p w:rsidR="004C4BF4" w:rsidRDefault="004C4BF4" w:rsidP="004C4BF4">
      <w:pPr>
        <w:spacing w:line="2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Таштыпского района                                                                        А.А. Дьяченко</w:t>
      </w:r>
    </w:p>
    <w:p w:rsidR="004C4BF4" w:rsidRDefault="004C4BF4" w:rsidP="004C4BF4">
      <w:pPr>
        <w:pageBreakBefore/>
        <w:ind w:left="565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4C4BF4" w:rsidRDefault="004C4BF4" w:rsidP="004C4BF4">
      <w:pPr>
        <w:ind w:left="5655"/>
        <w:rPr>
          <w:sz w:val="26"/>
          <w:szCs w:val="26"/>
        </w:rPr>
      </w:pPr>
      <w:r>
        <w:rPr>
          <w:sz w:val="26"/>
          <w:szCs w:val="26"/>
        </w:rPr>
        <w:t>Администрации Таштыпского района</w:t>
      </w:r>
    </w:p>
    <w:p w:rsidR="004C4BF4" w:rsidRDefault="00F529DA" w:rsidP="004C4BF4">
      <w:pPr>
        <w:ind w:left="565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D6926">
        <w:rPr>
          <w:sz w:val="26"/>
          <w:szCs w:val="26"/>
        </w:rPr>
        <w:t>15.01.</w:t>
      </w:r>
      <w:r>
        <w:rPr>
          <w:sz w:val="26"/>
          <w:szCs w:val="26"/>
        </w:rPr>
        <w:t>2020</w:t>
      </w:r>
      <w:r w:rsidR="004C4BF4">
        <w:rPr>
          <w:sz w:val="26"/>
          <w:szCs w:val="26"/>
        </w:rPr>
        <w:t xml:space="preserve"> г. №</w:t>
      </w:r>
      <w:r w:rsidR="003D6926">
        <w:rPr>
          <w:sz w:val="26"/>
          <w:szCs w:val="26"/>
        </w:rPr>
        <w:t xml:space="preserve"> </w:t>
      </w:r>
      <w:bookmarkStart w:id="0" w:name="sub_1000"/>
      <w:r w:rsidR="003D6926">
        <w:rPr>
          <w:sz w:val="26"/>
          <w:szCs w:val="26"/>
        </w:rPr>
        <w:t>4</w:t>
      </w:r>
      <w:bookmarkStart w:id="1" w:name="_GoBack"/>
      <w:bookmarkEnd w:id="1"/>
    </w:p>
    <w:p w:rsidR="004C4BF4" w:rsidRDefault="004C4BF4" w:rsidP="004C4BF4">
      <w:pPr>
        <w:pStyle w:val="1"/>
        <w:numPr>
          <w:ilvl w:val="0"/>
          <w:numId w:val="2"/>
        </w:numPr>
        <w:spacing w:before="0" w:after="0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4C4BF4" w:rsidRDefault="004C4BF4" w:rsidP="004C4BF4">
      <w:pPr>
        <w:pStyle w:val="1"/>
        <w:numPr>
          <w:ilvl w:val="0"/>
          <w:numId w:val="2"/>
        </w:numPr>
        <w:spacing w:before="0" w:after="0"/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4C4BF4" w:rsidRDefault="004C4BF4" w:rsidP="004C4BF4">
      <w:pPr>
        <w:rPr>
          <w:sz w:val="26"/>
          <w:szCs w:val="26"/>
        </w:rPr>
      </w:pPr>
    </w:p>
    <w:p w:rsidR="004C4BF4" w:rsidRDefault="004C4BF4" w:rsidP="004C4BF4">
      <w:pPr>
        <w:rPr>
          <w:sz w:val="32"/>
          <w:szCs w:val="32"/>
        </w:rPr>
      </w:pPr>
    </w:p>
    <w:p w:rsidR="004C4BF4" w:rsidRDefault="004C4BF4" w:rsidP="004C4BF4">
      <w:pPr>
        <w:rPr>
          <w:sz w:val="32"/>
          <w:szCs w:val="32"/>
        </w:rPr>
      </w:pPr>
    </w:p>
    <w:p w:rsidR="004C4BF4" w:rsidRDefault="004C4BF4" w:rsidP="004C4BF4">
      <w:pPr>
        <w:rPr>
          <w:sz w:val="32"/>
          <w:szCs w:val="32"/>
        </w:rPr>
      </w:pPr>
    </w:p>
    <w:p w:rsidR="004C4BF4" w:rsidRDefault="004C4BF4" w:rsidP="004C4BF4">
      <w:pPr>
        <w:rPr>
          <w:sz w:val="32"/>
          <w:szCs w:val="32"/>
        </w:rPr>
      </w:pPr>
    </w:p>
    <w:p w:rsidR="004C4BF4" w:rsidRDefault="004C4BF4" w:rsidP="004C4BF4">
      <w:pPr>
        <w:rPr>
          <w:sz w:val="32"/>
          <w:szCs w:val="32"/>
        </w:rPr>
      </w:pPr>
    </w:p>
    <w:p w:rsidR="004C4BF4" w:rsidRDefault="004C4BF4" w:rsidP="004C4BF4">
      <w:pPr>
        <w:rPr>
          <w:sz w:val="32"/>
          <w:szCs w:val="32"/>
        </w:rPr>
      </w:pPr>
    </w:p>
    <w:p w:rsidR="004C4BF4" w:rsidRDefault="004C4BF4" w:rsidP="004C4BF4">
      <w:pPr>
        <w:rPr>
          <w:sz w:val="32"/>
          <w:szCs w:val="32"/>
        </w:rPr>
      </w:pPr>
    </w:p>
    <w:p w:rsidR="004C4BF4" w:rsidRDefault="004C4BF4" w:rsidP="004C4BF4">
      <w:pPr>
        <w:rPr>
          <w:sz w:val="32"/>
          <w:szCs w:val="32"/>
        </w:rPr>
      </w:pPr>
    </w:p>
    <w:p w:rsidR="004C4BF4" w:rsidRDefault="004C4BF4" w:rsidP="004C4BF4">
      <w:pPr>
        <w:rPr>
          <w:sz w:val="32"/>
          <w:szCs w:val="32"/>
        </w:rPr>
      </w:pPr>
    </w:p>
    <w:p w:rsidR="004C4BF4" w:rsidRPr="0088262C" w:rsidRDefault="004C4BF4" w:rsidP="004C4BF4">
      <w:pPr>
        <w:pStyle w:val="1"/>
        <w:numPr>
          <w:ilvl w:val="0"/>
          <w:numId w:val="2"/>
        </w:numPr>
        <w:spacing w:before="0" w:after="0"/>
        <w:ind w:left="0" w:firstLine="0"/>
        <w:rPr>
          <w:rFonts w:ascii="Times New Roman" w:hAnsi="Times New Roman"/>
          <w:sz w:val="26"/>
          <w:szCs w:val="26"/>
        </w:rPr>
      </w:pPr>
      <w:r w:rsidRPr="0088262C">
        <w:rPr>
          <w:rFonts w:ascii="Times New Roman" w:hAnsi="Times New Roman"/>
          <w:sz w:val="26"/>
          <w:szCs w:val="26"/>
        </w:rPr>
        <w:t>Муниципальная программа Таштыпского района</w:t>
      </w:r>
    </w:p>
    <w:p w:rsidR="004C4BF4" w:rsidRPr="0088262C" w:rsidRDefault="004C4BF4" w:rsidP="004C4BF4">
      <w:pPr>
        <w:rPr>
          <w:b/>
          <w:sz w:val="26"/>
          <w:szCs w:val="26"/>
        </w:rPr>
      </w:pPr>
    </w:p>
    <w:p w:rsidR="004C4BF4" w:rsidRPr="0088262C" w:rsidRDefault="004C4BF4" w:rsidP="004C4BF4">
      <w:pPr>
        <w:snapToGrid w:val="0"/>
        <w:jc w:val="center"/>
        <w:rPr>
          <w:b/>
          <w:sz w:val="26"/>
          <w:szCs w:val="26"/>
        </w:rPr>
      </w:pPr>
      <w:bookmarkStart w:id="2" w:name="sub_1100"/>
      <w:bookmarkEnd w:id="0"/>
      <w:r w:rsidRPr="0088262C">
        <w:rPr>
          <w:b/>
          <w:sz w:val="26"/>
          <w:szCs w:val="26"/>
        </w:rPr>
        <w:t>«</w:t>
      </w:r>
      <w:r w:rsidRPr="0088262C">
        <w:rPr>
          <w:rFonts w:eastAsia="Times New Roman CYR"/>
          <w:b/>
          <w:sz w:val="26"/>
          <w:szCs w:val="26"/>
        </w:rPr>
        <w:t>Школьное питание</w:t>
      </w:r>
      <w:r w:rsidRPr="0088262C">
        <w:rPr>
          <w:b/>
          <w:sz w:val="26"/>
          <w:szCs w:val="26"/>
        </w:rPr>
        <w:t>»</w:t>
      </w:r>
    </w:p>
    <w:bookmarkEnd w:id="2"/>
    <w:p w:rsidR="004C4BF4" w:rsidRDefault="004C4BF4">
      <w:pPr>
        <w:suppressAutoHyphens w:val="0"/>
        <w:spacing w:after="200" w:line="276" w:lineRule="auto"/>
      </w:pPr>
      <w:r>
        <w:br w:type="page"/>
      </w:r>
    </w:p>
    <w:p w:rsidR="00C07A6A" w:rsidRDefault="00C07A6A" w:rsidP="00C07A6A"/>
    <w:tbl>
      <w:tblPr>
        <w:tblW w:w="10065" w:type="dxa"/>
        <w:tblInd w:w="33" w:type="dxa"/>
        <w:tblLayout w:type="fixed"/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4C4BF4" w:rsidTr="00446B3A">
        <w:trPr>
          <w:trHeight w:val="1014"/>
        </w:trPr>
        <w:tc>
          <w:tcPr>
            <w:tcW w:w="10065" w:type="dxa"/>
            <w:shd w:val="clear" w:color="auto" w:fill="FFFFFF"/>
          </w:tcPr>
          <w:p w:rsidR="004C4BF4" w:rsidRDefault="004C4BF4" w:rsidP="00446B3A">
            <w:r>
              <w:rPr>
                <w:b/>
                <w:sz w:val="26"/>
                <w:szCs w:val="26"/>
              </w:rPr>
              <w:t xml:space="preserve">                              </w:t>
            </w:r>
          </w:p>
          <w:p w:rsidR="004C4BF4" w:rsidRPr="00C07A6A" w:rsidRDefault="004C4BF4" w:rsidP="00446B3A">
            <w:pPr>
              <w:rPr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</w:t>
            </w:r>
            <w:r w:rsidRPr="004C4BF4">
              <w:t xml:space="preserve">                          </w:t>
            </w:r>
            <w:r>
              <w:rPr>
                <w:b/>
                <w:sz w:val="26"/>
                <w:szCs w:val="26"/>
              </w:rPr>
              <w:t xml:space="preserve"> ПАСПОРТ</w:t>
            </w:r>
          </w:p>
          <w:p w:rsidR="004C4BF4" w:rsidRDefault="004C4BF4" w:rsidP="00446B3A">
            <w:r>
              <w:rPr>
                <w:b/>
                <w:sz w:val="26"/>
                <w:szCs w:val="26"/>
                <w:lang w:val="en-US"/>
              </w:rPr>
              <w:t xml:space="preserve">                    </w:t>
            </w:r>
            <w:r w:rsidR="0088262C">
              <w:rPr>
                <w:b/>
                <w:sz w:val="26"/>
                <w:szCs w:val="26"/>
                <w:lang w:val="en-US"/>
              </w:rPr>
              <w:t xml:space="preserve">                        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программы «Школьное питание»</w:t>
            </w:r>
          </w:p>
          <w:p w:rsidR="004C4BF4" w:rsidRDefault="004C4BF4" w:rsidP="00446B3A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10882" w:type="dxa"/>
              <w:tblLayout w:type="fixed"/>
              <w:tblLook w:val="0000" w:firstRow="0" w:lastRow="0" w:firstColumn="0" w:lastColumn="0" w:noHBand="0" w:noVBand="0"/>
            </w:tblPr>
            <w:tblGrid>
              <w:gridCol w:w="3511"/>
              <w:gridCol w:w="790"/>
              <w:gridCol w:w="6581"/>
            </w:tblGrid>
            <w:tr w:rsidR="004C4BF4" w:rsidTr="00446B3A">
              <w:tc>
                <w:tcPr>
                  <w:tcW w:w="3511" w:type="dxa"/>
                  <w:shd w:val="clear" w:color="auto" w:fill="FFFFFF"/>
                </w:tcPr>
                <w:p w:rsidR="004C4BF4" w:rsidRDefault="004C4BF4" w:rsidP="00446B3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90" w:type="dxa"/>
                  <w:shd w:val="clear" w:color="auto" w:fill="FFFFFF"/>
                </w:tcPr>
                <w:p w:rsidR="004C4BF4" w:rsidRDefault="004C4BF4" w:rsidP="00446B3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581" w:type="dxa"/>
                  <w:shd w:val="clear" w:color="auto" w:fill="FFFFFF"/>
                </w:tcPr>
                <w:p w:rsidR="004C4BF4" w:rsidRDefault="004C4BF4" w:rsidP="00446B3A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C4BF4" w:rsidRPr="0088262C" w:rsidTr="00446B3A">
              <w:tc>
                <w:tcPr>
                  <w:tcW w:w="3511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</w:p>
              </w:tc>
              <w:tc>
                <w:tcPr>
                  <w:tcW w:w="790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</w:p>
              </w:tc>
              <w:tc>
                <w:tcPr>
                  <w:tcW w:w="6581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</w:p>
              </w:tc>
            </w:tr>
            <w:tr w:rsidR="004C4BF4" w:rsidRPr="0088262C" w:rsidTr="00446B3A">
              <w:tc>
                <w:tcPr>
                  <w:tcW w:w="3511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  <w:r w:rsidRPr="0088262C">
                    <w:t>Ответственный исполнитель</w:t>
                  </w:r>
                </w:p>
              </w:tc>
              <w:tc>
                <w:tcPr>
                  <w:tcW w:w="790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  <w:r w:rsidRPr="0088262C">
                    <w:rPr>
                      <w:rFonts w:eastAsia="Symbol"/>
                    </w:rPr>
                    <w:t></w:t>
                  </w:r>
                </w:p>
              </w:tc>
              <w:tc>
                <w:tcPr>
                  <w:tcW w:w="6581" w:type="dxa"/>
                  <w:shd w:val="clear" w:color="auto" w:fill="FFFFFF"/>
                </w:tcPr>
                <w:p w:rsidR="0088262C" w:rsidRDefault="004C4BF4" w:rsidP="00446B3A">
                  <w:pPr>
                    <w:ind w:right="-108"/>
                    <w:jc w:val="both"/>
                  </w:pPr>
                  <w:r w:rsidRPr="0088262C">
                    <w:t xml:space="preserve">Управление образования администрации </w:t>
                  </w:r>
                </w:p>
                <w:p w:rsidR="004C4BF4" w:rsidRPr="0088262C" w:rsidRDefault="004C4BF4" w:rsidP="00446B3A">
                  <w:pPr>
                    <w:ind w:right="-108"/>
                    <w:jc w:val="both"/>
                  </w:pPr>
                  <w:r w:rsidRPr="0088262C">
                    <w:t xml:space="preserve">Таштыпского </w:t>
                  </w:r>
                  <w:r w:rsidR="0088262C">
                    <w:t xml:space="preserve"> </w:t>
                  </w:r>
                  <w:r w:rsidRPr="0088262C">
                    <w:t xml:space="preserve">района </w:t>
                  </w:r>
                </w:p>
                <w:p w:rsidR="004C4BF4" w:rsidRPr="0088262C" w:rsidRDefault="004C4BF4" w:rsidP="00446B3A">
                  <w:pPr>
                    <w:ind w:right="-108"/>
                    <w:jc w:val="both"/>
                  </w:pPr>
                </w:p>
              </w:tc>
            </w:tr>
            <w:tr w:rsidR="004C4BF4" w:rsidRPr="0088262C" w:rsidTr="00446B3A">
              <w:trPr>
                <w:trHeight w:val="1456"/>
              </w:trPr>
              <w:tc>
                <w:tcPr>
                  <w:tcW w:w="3511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  <w:r w:rsidRPr="0088262C">
                    <w:t xml:space="preserve">Цели </w:t>
                  </w: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  <w:r w:rsidRPr="0088262C">
                    <w:t xml:space="preserve"> Задачи</w:t>
                  </w:r>
                </w:p>
              </w:tc>
              <w:tc>
                <w:tcPr>
                  <w:tcW w:w="790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  <w:r w:rsidRPr="0088262C">
                    <w:rPr>
                      <w:rFonts w:eastAsia="Symbol"/>
                    </w:rPr>
                    <w:t></w:t>
                  </w: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</w:p>
                <w:p w:rsidR="004C4BF4" w:rsidRPr="0088262C" w:rsidRDefault="004C4BF4" w:rsidP="00446B3A">
                  <w:pPr>
                    <w:jc w:val="both"/>
                  </w:pPr>
                  <w:r w:rsidRPr="0088262C">
                    <w:t>-</w:t>
                  </w:r>
                </w:p>
              </w:tc>
              <w:tc>
                <w:tcPr>
                  <w:tcW w:w="6581" w:type="dxa"/>
                  <w:shd w:val="clear" w:color="auto" w:fill="FFFFFF"/>
                </w:tcPr>
                <w:p w:rsidR="00D26C13" w:rsidRPr="0088262C" w:rsidRDefault="001D7DE8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8262C">
                    <w:rPr>
                      <w:rFonts w:ascii="Times New Roman" w:hAnsi="Times New Roman" w:cs="Times New Roman"/>
                      <w:szCs w:val="24"/>
                    </w:rPr>
                    <w:t>С</w:t>
                  </w:r>
                  <w:r w:rsidR="00D26C13" w:rsidRPr="0088262C">
                    <w:rPr>
                      <w:rFonts w:ascii="Times New Roman" w:hAnsi="Times New Roman" w:cs="Times New Roman"/>
                      <w:szCs w:val="24"/>
                    </w:rPr>
                    <w:t>оздание</w:t>
                  </w:r>
                  <w:r w:rsidR="004C4BF4" w:rsidRPr="0088262C">
                    <w:rPr>
                      <w:rFonts w:ascii="Times New Roman" w:hAnsi="Times New Roman" w:cs="Times New Roman"/>
                      <w:szCs w:val="24"/>
                    </w:rPr>
                    <w:t xml:space="preserve"> условий для обеспечения </w:t>
                  </w:r>
                </w:p>
                <w:p w:rsidR="004C4BF4" w:rsidRPr="0088262C" w:rsidRDefault="00D26C13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8262C">
                    <w:rPr>
                      <w:rFonts w:ascii="Times New Roman" w:hAnsi="Times New Roman" w:cs="Times New Roman"/>
                      <w:szCs w:val="24"/>
                    </w:rPr>
                    <w:t>обучающихся</w:t>
                  </w:r>
                  <w:r w:rsidR="004C4BF4" w:rsidRPr="0088262C">
                    <w:rPr>
                      <w:rFonts w:ascii="Times New Roman" w:hAnsi="Times New Roman" w:cs="Times New Roman"/>
                      <w:szCs w:val="24"/>
                    </w:rPr>
                    <w:t xml:space="preserve">  общеобразовательных учреждений </w:t>
                  </w:r>
                </w:p>
                <w:p w:rsidR="004C4BF4" w:rsidRPr="0088262C" w:rsidRDefault="004C4BF4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8262C">
                    <w:rPr>
                      <w:rFonts w:ascii="Times New Roman" w:hAnsi="Times New Roman" w:cs="Times New Roman"/>
                      <w:szCs w:val="24"/>
                    </w:rPr>
                    <w:t xml:space="preserve">Таштыпского района здоровым питанием и охвата </w:t>
                  </w:r>
                </w:p>
                <w:p w:rsidR="001D7DE8" w:rsidRPr="0088262C" w:rsidRDefault="00D26C13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8262C">
                    <w:rPr>
                      <w:rFonts w:ascii="Times New Roman" w:hAnsi="Times New Roman" w:cs="Times New Roman"/>
                      <w:szCs w:val="24"/>
                    </w:rPr>
                    <w:t xml:space="preserve"> питанием</w:t>
                  </w:r>
                  <w:r w:rsidR="004C4BF4" w:rsidRPr="0088262C">
                    <w:rPr>
                      <w:rFonts w:ascii="Times New Roman" w:hAnsi="Times New Roman" w:cs="Times New Roman"/>
                      <w:szCs w:val="24"/>
                    </w:rPr>
                    <w:t xml:space="preserve">, </w:t>
                  </w:r>
                  <w:proofErr w:type="gramStart"/>
                  <w:r w:rsidR="001D7DE8" w:rsidRPr="0088262C">
                    <w:rPr>
                      <w:rFonts w:ascii="Times New Roman" w:hAnsi="Times New Roman" w:cs="Times New Roman"/>
                      <w:szCs w:val="24"/>
                    </w:rPr>
                    <w:t>обучающихся</w:t>
                  </w:r>
                  <w:proofErr w:type="gramEnd"/>
                  <w:r w:rsidR="001D7DE8" w:rsidRPr="0088262C">
                    <w:rPr>
                      <w:rFonts w:ascii="Times New Roman" w:hAnsi="Times New Roman" w:cs="Times New Roman"/>
                      <w:szCs w:val="24"/>
                    </w:rPr>
                    <w:t xml:space="preserve"> младшего</w:t>
                  </w:r>
                </w:p>
                <w:p w:rsidR="001D7DE8" w:rsidRPr="0088262C" w:rsidRDefault="001D7DE8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8262C">
                    <w:rPr>
                      <w:rFonts w:ascii="Times New Roman" w:hAnsi="Times New Roman" w:cs="Times New Roman"/>
                      <w:szCs w:val="24"/>
                    </w:rPr>
                    <w:t xml:space="preserve"> школьного возраста из средств республиканского </w:t>
                  </w:r>
                </w:p>
                <w:p w:rsidR="001D7DE8" w:rsidRPr="0088262C" w:rsidRDefault="001D7DE8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8262C">
                    <w:rPr>
                      <w:rFonts w:ascii="Times New Roman" w:hAnsi="Times New Roman" w:cs="Times New Roman"/>
                      <w:szCs w:val="24"/>
                    </w:rPr>
                    <w:t xml:space="preserve">бюджета, </w:t>
                  </w:r>
                  <w:r w:rsidR="00D26C13" w:rsidRPr="0088262C">
                    <w:rPr>
                      <w:rFonts w:ascii="Times New Roman" w:hAnsi="Times New Roman" w:cs="Times New Roman"/>
                      <w:szCs w:val="24"/>
                    </w:rPr>
                    <w:t>обучающихся 5</w:t>
                  </w:r>
                  <w:r w:rsidR="004C4BF4" w:rsidRPr="0088262C">
                    <w:rPr>
                      <w:rFonts w:ascii="Times New Roman" w:hAnsi="Times New Roman" w:cs="Times New Roman"/>
                      <w:szCs w:val="24"/>
                    </w:rPr>
                    <w:t xml:space="preserve">-11 классов </w:t>
                  </w:r>
                  <w:r w:rsidR="00D26C13" w:rsidRPr="0088262C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proofErr w:type="gramStart"/>
                  <w:r w:rsidR="00D26C13" w:rsidRPr="0088262C">
                    <w:rPr>
                      <w:rFonts w:ascii="Times New Roman" w:hAnsi="Times New Roman" w:cs="Times New Roman"/>
                      <w:szCs w:val="24"/>
                    </w:rPr>
                    <w:t>из</w:t>
                  </w:r>
                  <w:proofErr w:type="gramEnd"/>
                  <w:r w:rsidR="00D26C13" w:rsidRPr="0088262C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  <w:p w:rsidR="00D26C13" w:rsidRPr="0088262C" w:rsidRDefault="00D26C13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8262C">
                    <w:rPr>
                      <w:rFonts w:ascii="Times New Roman" w:hAnsi="Times New Roman" w:cs="Times New Roman"/>
                      <w:szCs w:val="24"/>
                    </w:rPr>
                    <w:t>малообеспеченных и многодетных семей</w:t>
                  </w:r>
                </w:p>
                <w:p w:rsidR="00D26C13" w:rsidRPr="0088262C" w:rsidRDefault="00D26C13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8262C">
                    <w:rPr>
                      <w:rFonts w:ascii="Times New Roman" w:hAnsi="Times New Roman" w:cs="Times New Roman"/>
                      <w:szCs w:val="24"/>
                    </w:rPr>
                    <w:t xml:space="preserve">и на питание детей с ОВЗ  из </w:t>
                  </w:r>
                  <w:r w:rsidR="004C4BF4" w:rsidRPr="0088262C">
                    <w:rPr>
                      <w:rFonts w:ascii="Times New Roman" w:hAnsi="Times New Roman" w:cs="Times New Roman"/>
                      <w:szCs w:val="24"/>
                    </w:rPr>
                    <w:t xml:space="preserve">средств местного </w:t>
                  </w:r>
                </w:p>
                <w:p w:rsidR="004C4BF4" w:rsidRPr="0088262C" w:rsidRDefault="004C4BF4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8262C">
                    <w:rPr>
                      <w:rFonts w:ascii="Times New Roman" w:hAnsi="Times New Roman" w:cs="Times New Roman"/>
                      <w:szCs w:val="24"/>
                    </w:rPr>
                    <w:t>бюджета.</w:t>
                  </w:r>
                </w:p>
                <w:p w:rsidR="004C4BF4" w:rsidRPr="0088262C" w:rsidRDefault="004C4BF4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4C4BF4" w:rsidRPr="0088262C" w:rsidRDefault="004C4BF4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4C4BF4" w:rsidRPr="0088262C" w:rsidRDefault="004C4BF4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4C4BF4" w:rsidRPr="0088262C" w:rsidRDefault="004C4BF4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4C4BF4" w:rsidRPr="0088262C" w:rsidRDefault="004C4BF4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8262C">
                    <w:rPr>
                      <w:rFonts w:ascii="Times New Roman" w:hAnsi="Times New Roman" w:cs="Times New Roman"/>
                      <w:szCs w:val="24"/>
                    </w:rPr>
                    <w:t>Осуществление мер государственной защиты и</w:t>
                  </w:r>
                </w:p>
                <w:p w:rsidR="004C4BF4" w:rsidRPr="0088262C" w:rsidRDefault="004C4BF4" w:rsidP="00446B3A">
                  <w:pPr>
                    <w:pStyle w:val="ConsPlusNormal"/>
                    <w:widowControl/>
                    <w:tabs>
                      <w:tab w:val="left" w:pos="5625"/>
                    </w:tabs>
                    <w:ind w:right="33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88262C">
                    <w:rPr>
                      <w:rFonts w:ascii="Times New Roman" w:hAnsi="Times New Roman" w:cs="Times New Roman"/>
                      <w:szCs w:val="24"/>
                    </w:rPr>
                    <w:t xml:space="preserve"> поддержки детей.</w:t>
                  </w:r>
                </w:p>
                <w:p w:rsidR="004C4BF4" w:rsidRPr="0088262C" w:rsidRDefault="004C4BF4" w:rsidP="00446B3A">
                  <w:pPr>
                    <w:pStyle w:val="ConsPlusNormal"/>
                    <w:widowControl/>
                    <w:ind w:right="-108" w:firstLine="0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4C4BF4" w:rsidRPr="0088262C" w:rsidTr="00446B3A">
              <w:trPr>
                <w:trHeight w:val="1811"/>
              </w:trPr>
              <w:tc>
                <w:tcPr>
                  <w:tcW w:w="3511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  <w:r w:rsidRPr="0088262C">
                    <w:t xml:space="preserve">Целевые показатели   </w:t>
                  </w:r>
                </w:p>
              </w:tc>
              <w:tc>
                <w:tcPr>
                  <w:tcW w:w="790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  <w:r w:rsidRPr="0088262C">
                    <w:t>-</w:t>
                  </w:r>
                </w:p>
              </w:tc>
              <w:tc>
                <w:tcPr>
                  <w:tcW w:w="6581" w:type="dxa"/>
                  <w:shd w:val="clear" w:color="auto" w:fill="FFFFFF"/>
                </w:tcPr>
                <w:p w:rsidR="004C4BF4" w:rsidRPr="0088262C" w:rsidRDefault="004C4BF4" w:rsidP="00446B3A">
                  <w:pPr>
                    <w:pStyle w:val="a5"/>
                    <w:spacing w:after="0"/>
                    <w:ind w:left="0" w:right="33"/>
                    <w:contextualSpacing/>
                    <w:jc w:val="both"/>
                  </w:pPr>
                  <w:r w:rsidRPr="0088262C">
                    <w:t>Удельный вес численности школьников, охваченных</w:t>
                  </w:r>
                </w:p>
                <w:p w:rsidR="004C4BF4" w:rsidRPr="0088262C" w:rsidRDefault="004C4BF4" w:rsidP="00446B3A">
                  <w:pPr>
                    <w:pStyle w:val="a5"/>
                    <w:spacing w:after="0"/>
                    <w:ind w:left="0" w:right="33"/>
                    <w:contextualSpacing/>
                    <w:jc w:val="both"/>
                  </w:pPr>
                  <w:r w:rsidRPr="0088262C">
                    <w:t xml:space="preserve"> горячим питанием:</w:t>
                  </w:r>
                </w:p>
                <w:p w:rsidR="004C4BF4" w:rsidRPr="0088262C" w:rsidRDefault="004C4BF4" w:rsidP="00446B3A">
                  <w:pPr>
                    <w:pStyle w:val="a5"/>
                    <w:spacing w:after="0"/>
                    <w:ind w:left="0" w:right="33" w:firstLine="232"/>
                    <w:contextualSpacing/>
                    <w:jc w:val="both"/>
                  </w:pPr>
                  <w:r w:rsidRPr="0088262C">
                    <w:t xml:space="preserve">  2019 г. - </w:t>
                  </w:r>
                  <w:r w:rsidR="00D26C13" w:rsidRPr="0088262C">
                    <w:t>86</w:t>
                  </w:r>
                  <w:r w:rsidRPr="0088262C">
                    <w:t xml:space="preserve"> %; </w:t>
                  </w:r>
                </w:p>
                <w:p w:rsidR="004C4BF4" w:rsidRPr="0088262C" w:rsidRDefault="004C4BF4" w:rsidP="00446B3A">
                  <w:pPr>
                    <w:pStyle w:val="a5"/>
                    <w:spacing w:after="0"/>
                    <w:ind w:left="0" w:right="33" w:firstLine="232"/>
                    <w:contextualSpacing/>
                    <w:jc w:val="both"/>
                  </w:pPr>
                  <w:r w:rsidRPr="0088262C">
                    <w:t xml:space="preserve">  2020 г  - </w:t>
                  </w:r>
                  <w:r w:rsidR="00D26C13" w:rsidRPr="0088262C">
                    <w:t>90</w:t>
                  </w:r>
                  <w:r w:rsidRPr="0088262C">
                    <w:t xml:space="preserve"> %;</w:t>
                  </w:r>
                </w:p>
                <w:p w:rsidR="004C4BF4" w:rsidRPr="0088262C" w:rsidRDefault="004C4BF4" w:rsidP="00446B3A">
                  <w:pPr>
                    <w:pStyle w:val="a5"/>
                    <w:spacing w:after="0"/>
                    <w:ind w:left="0" w:right="33" w:firstLine="232"/>
                    <w:contextualSpacing/>
                    <w:jc w:val="both"/>
                  </w:pPr>
                  <w:r w:rsidRPr="0088262C">
                    <w:t xml:space="preserve">  2021 г - </w:t>
                  </w:r>
                  <w:r w:rsidR="00D26C13" w:rsidRPr="0088262C">
                    <w:t xml:space="preserve"> 92</w:t>
                  </w:r>
                  <w:r w:rsidRPr="0088262C">
                    <w:t>%;</w:t>
                  </w:r>
                </w:p>
                <w:p w:rsidR="004C4BF4" w:rsidRPr="0088262C" w:rsidRDefault="004C4BF4" w:rsidP="00446B3A">
                  <w:pPr>
                    <w:pStyle w:val="a5"/>
                    <w:spacing w:after="0"/>
                    <w:ind w:left="0" w:right="33" w:firstLine="232"/>
                    <w:contextualSpacing/>
                    <w:jc w:val="both"/>
                  </w:pPr>
                  <w:r w:rsidRPr="0088262C">
                    <w:t xml:space="preserve">  2022</w:t>
                  </w:r>
                  <w:r w:rsidR="00D26C13" w:rsidRPr="0088262C">
                    <w:t xml:space="preserve"> г -  93</w:t>
                  </w:r>
                  <w:r w:rsidRPr="0088262C">
                    <w:t>%;</w:t>
                  </w:r>
                </w:p>
                <w:p w:rsidR="004C4BF4" w:rsidRPr="0088262C" w:rsidRDefault="00D26C13" w:rsidP="00446B3A">
                  <w:pPr>
                    <w:pStyle w:val="a5"/>
                    <w:spacing w:after="0"/>
                    <w:ind w:left="0" w:right="33" w:firstLine="232"/>
                    <w:contextualSpacing/>
                    <w:jc w:val="both"/>
                  </w:pPr>
                  <w:r w:rsidRPr="0088262C">
                    <w:t xml:space="preserve">  2023 г – 94</w:t>
                  </w:r>
                  <w:r w:rsidR="004C4BF4" w:rsidRPr="0088262C">
                    <w:t>%;</w:t>
                  </w:r>
                </w:p>
                <w:p w:rsidR="004C4BF4" w:rsidRPr="0088262C" w:rsidRDefault="00D26C13" w:rsidP="00446B3A">
                  <w:pPr>
                    <w:pStyle w:val="a5"/>
                    <w:spacing w:after="0"/>
                    <w:ind w:left="0" w:right="33" w:firstLine="232"/>
                    <w:contextualSpacing/>
                    <w:jc w:val="both"/>
                  </w:pPr>
                  <w:r w:rsidRPr="0088262C">
                    <w:t xml:space="preserve">  2024 г – 95</w:t>
                  </w:r>
                  <w:r w:rsidR="004C4BF4" w:rsidRPr="0088262C">
                    <w:t>%</w:t>
                  </w:r>
                </w:p>
              </w:tc>
            </w:tr>
            <w:tr w:rsidR="004C4BF4" w:rsidRPr="0088262C" w:rsidTr="00446B3A">
              <w:tc>
                <w:tcPr>
                  <w:tcW w:w="3511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  <w:r w:rsidRPr="0088262C">
                    <w:t>Сроки и этапы реализации</w:t>
                  </w:r>
                </w:p>
              </w:tc>
              <w:tc>
                <w:tcPr>
                  <w:tcW w:w="790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  <w:r w:rsidRPr="0088262C">
                    <w:rPr>
                      <w:rFonts w:eastAsia="Symbol"/>
                    </w:rPr>
                    <w:t></w:t>
                  </w:r>
                </w:p>
              </w:tc>
              <w:tc>
                <w:tcPr>
                  <w:tcW w:w="6581" w:type="dxa"/>
                  <w:shd w:val="clear" w:color="auto" w:fill="FFFFFF"/>
                </w:tcPr>
                <w:p w:rsidR="004C4BF4" w:rsidRPr="0088262C" w:rsidRDefault="004C4BF4" w:rsidP="00446B3A">
                  <w:pPr>
                    <w:ind w:right="33" w:firstLine="232"/>
                    <w:jc w:val="both"/>
                  </w:pPr>
                  <w:r w:rsidRPr="0088262C">
                    <w:t xml:space="preserve"> 2020-2022 годы:</w:t>
                  </w:r>
                </w:p>
                <w:p w:rsidR="004C4BF4" w:rsidRPr="0088262C" w:rsidRDefault="004C4BF4" w:rsidP="00446B3A">
                  <w:pPr>
                    <w:ind w:right="33" w:firstLine="232"/>
                    <w:jc w:val="both"/>
                  </w:pPr>
                </w:p>
              </w:tc>
            </w:tr>
            <w:tr w:rsidR="004C4BF4" w:rsidRPr="0088262C" w:rsidTr="00446B3A">
              <w:trPr>
                <w:trHeight w:val="3386"/>
              </w:trPr>
              <w:tc>
                <w:tcPr>
                  <w:tcW w:w="3511" w:type="dxa"/>
                  <w:shd w:val="clear" w:color="auto" w:fill="FFFFFF"/>
                </w:tcPr>
                <w:p w:rsidR="004C4BF4" w:rsidRPr="0088262C" w:rsidRDefault="004C4BF4" w:rsidP="00446B3A">
                  <w:r w:rsidRPr="0088262C">
                    <w:t>Объемы бюджетных ассигнований</w:t>
                  </w:r>
                </w:p>
                <w:p w:rsidR="004C4BF4" w:rsidRPr="0088262C" w:rsidRDefault="004C4BF4" w:rsidP="00446B3A"/>
                <w:p w:rsidR="004C4BF4" w:rsidRPr="0088262C" w:rsidRDefault="004C4BF4" w:rsidP="00446B3A"/>
                <w:p w:rsidR="004C4BF4" w:rsidRPr="0088262C" w:rsidRDefault="004C4BF4" w:rsidP="00446B3A"/>
                <w:p w:rsidR="004C4BF4" w:rsidRPr="0088262C" w:rsidRDefault="004C4BF4" w:rsidP="00446B3A"/>
                <w:p w:rsidR="004C4BF4" w:rsidRPr="0088262C" w:rsidRDefault="004C4BF4" w:rsidP="00446B3A"/>
                <w:p w:rsidR="004C4BF4" w:rsidRPr="0088262C" w:rsidRDefault="004C4BF4" w:rsidP="00446B3A"/>
                <w:p w:rsidR="004C4BF4" w:rsidRPr="0088262C" w:rsidRDefault="004C4BF4" w:rsidP="00446B3A"/>
                <w:p w:rsidR="004C4BF4" w:rsidRPr="0088262C" w:rsidRDefault="004C4BF4" w:rsidP="00446B3A"/>
              </w:tc>
              <w:tc>
                <w:tcPr>
                  <w:tcW w:w="790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  <w:r w:rsidRPr="0088262C">
                    <w:t>-</w:t>
                  </w:r>
                </w:p>
              </w:tc>
              <w:tc>
                <w:tcPr>
                  <w:tcW w:w="6581" w:type="dxa"/>
                  <w:shd w:val="clear" w:color="auto" w:fill="FFFFFF"/>
                </w:tcPr>
                <w:p w:rsidR="0088262C" w:rsidRDefault="004C4BF4" w:rsidP="00446B3A">
                  <w:pPr>
                    <w:ind w:right="33"/>
                    <w:jc w:val="both"/>
                  </w:pPr>
                  <w:r w:rsidRPr="0088262C">
                    <w:t>Общий объём финансиро</w:t>
                  </w:r>
                  <w:r w:rsidR="0088262C">
                    <w:t>вания мероприятий</w:t>
                  </w:r>
                </w:p>
                <w:p w:rsidR="0088262C" w:rsidRDefault="0088262C" w:rsidP="00446B3A">
                  <w:pPr>
                    <w:ind w:right="33"/>
                    <w:jc w:val="both"/>
                  </w:pPr>
                  <w:r>
                    <w:t xml:space="preserve"> программы -</w:t>
                  </w:r>
                  <w:r w:rsidR="004C4BF4" w:rsidRPr="0088262C">
                    <w:t xml:space="preserve"> 13 283,4 тыс. рублей, в том числе</w:t>
                  </w:r>
                </w:p>
                <w:p w:rsidR="004C4BF4" w:rsidRPr="0088262C" w:rsidRDefault="004C4BF4" w:rsidP="00446B3A">
                  <w:pPr>
                    <w:ind w:right="33"/>
                    <w:jc w:val="both"/>
                  </w:pPr>
                  <w:r w:rsidRPr="0088262C">
                    <w:t xml:space="preserve"> по годам:</w:t>
                  </w:r>
                </w:p>
                <w:p w:rsidR="004C4BF4" w:rsidRPr="0088262C" w:rsidRDefault="004C4BF4" w:rsidP="00446B3A">
                  <w:pPr>
                    <w:ind w:right="33" w:firstLine="709"/>
                    <w:jc w:val="both"/>
                  </w:pPr>
                  <w:r w:rsidRPr="0088262C">
                    <w:t>2020 год – 3601,5 тыс. рублей;</w:t>
                  </w:r>
                </w:p>
                <w:p w:rsidR="004C4BF4" w:rsidRPr="0088262C" w:rsidRDefault="004C4BF4" w:rsidP="00446B3A">
                  <w:pPr>
                    <w:ind w:right="33" w:firstLine="709"/>
                    <w:jc w:val="both"/>
                  </w:pPr>
                  <w:r w:rsidRPr="0088262C">
                    <w:t>2021 год – 3623,4 тыс. рублей;</w:t>
                  </w:r>
                </w:p>
                <w:p w:rsidR="004C4BF4" w:rsidRPr="0088262C" w:rsidRDefault="004C4BF4" w:rsidP="00446B3A">
                  <w:pPr>
                    <w:ind w:right="33" w:firstLine="709"/>
                    <w:jc w:val="both"/>
                  </w:pPr>
                  <w:r w:rsidRPr="0088262C">
                    <w:t>2022 год – 6058,5 тыс. рублей;</w:t>
                  </w:r>
                </w:p>
                <w:p w:rsidR="004C4BF4" w:rsidRPr="0088262C" w:rsidRDefault="004C4BF4" w:rsidP="00446B3A">
                  <w:pPr>
                    <w:ind w:right="33" w:firstLine="709"/>
                    <w:jc w:val="both"/>
                  </w:pPr>
                </w:p>
                <w:p w:rsidR="004C4BF4" w:rsidRPr="0088262C" w:rsidRDefault="004C4BF4" w:rsidP="00446B3A">
                  <w:pPr>
                    <w:ind w:right="33"/>
                    <w:contextualSpacing/>
                    <w:jc w:val="both"/>
                  </w:pPr>
                  <w:r w:rsidRPr="0088262C">
                    <w:t>В рамках реализации мероприятий Программы</w:t>
                  </w:r>
                </w:p>
                <w:p w:rsidR="0088262C" w:rsidRDefault="004C4BF4" w:rsidP="00446B3A">
                  <w:pPr>
                    <w:ind w:right="33"/>
                    <w:contextualSpacing/>
                    <w:jc w:val="both"/>
                  </w:pPr>
                  <w:r w:rsidRPr="0088262C">
                    <w:t xml:space="preserve"> предполагается привлечение средств </w:t>
                  </w:r>
                </w:p>
                <w:p w:rsidR="004C4BF4" w:rsidRPr="0088262C" w:rsidRDefault="004C4BF4" w:rsidP="00446B3A">
                  <w:pPr>
                    <w:ind w:right="33"/>
                    <w:contextualSpacing/>
                    <w:jc w:val="both"/>
                  </w:pPr>
                  <w:r w:rsidRPr="0088262C">
                    <w:t>республиканского</w:t>
                  </w:r>
                  <w:r w:rsidR="0088262C">
                    <w:t xml:space="preserve">  </w:t>
                  </w:r>
                  <w:r w:rsidRPr="0088262C">
                    <w:t xml:space="preserve">бюджета Республики Хакасия </w:t>
                  </w:r>
                </w:p>
              </w:tc>
            </w:tr>
            <w:tr w:rsidR="004C4BF4" w:rsidRPr="0088262C" w:rsidTr="00446B3A">
              <w:tc>
                <w:tcPr>
                  <w:tcW w:w="3511" w:type="dxa"/>
                  <w:shd w:val="clear" w:color="auto" w:fill="FFFFFF"/>
                </w:tcPr>
                <w:p w:rsidR="004C4BF4" w:rsidRPr="0088262C" w:rsidRDefault="004C4BF4" w:rsidP="00446B3A">
                  <w:r w:rsidRPr="0088262C">
                    <w:t>Ожидаемые конечные результаты</w:t>
                  </w:r>
                </w:p>
              </w:tc>
              <w:tc>
                <w:tcPr>
                  <w:tcW w:w="790" w:type="dxa"/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  <w:r w:rsidRPr="0088262C">
                    <w:t>-</w:t>
                  </w:r>
                </w:p>
              </w:tc>
              <w:tc>
                <w:tcPr>
                  <w:tcW w:w="6581" w:type="dxa"/>
                  <w:shd w:val="clear" w:color="auto" w:fill="FFFFFF"/>
                </w:tcPr>
                <w:p w:rsidR="004C4BF4" w:rsidRPr="0088262C" w:rsidRDefault="004C4BF4" w:rsidP="00446B3A">
                  <w:pPr>
                    <w:pStyle w:val="a5"/>
                    <w:spacing w:after="0"/>
                    <w:ind w:left="0" w:right="33"/>
                    <w:contextualSpacing/>
                    <w:jc w:val="both"/>
                  </w:pPr>
                  <w:r w:rsidRPr="0088262C">
                    <w:t xml:space="preserve">увеличение доли школьников, получающих горячее </w:t>
                  </w:r>
                </w:p>
                <w:p w:rsidR="004C4BF4" w:rsidRPr="0088262C" w:rsidRDefault="00D26C13" w:rsidP="00446B3A">
                  <w:pPr>
                    <w:pStyle w:val="a5"/>
                    <w:spacing w:after="0"/>
                    <w:ind w:left="0" w:right="33"/>
                    <w:contextualSpacing/>
                    <w:jc w:val="both"/>
                  </w:pPr>
                  <w:r w:rsidRPr="0088262C">
                    <w:t>питание,  до 95</w:t>
                  </w:r>
                  <w:r w:rsidR="004C4BF4" w:rsidRPr="0088262C">
                    <w:t>%.</w:t>
                  </w:r>
                </w:p>
                <w:p w:rsidR="004C4BF4" w:rsidRPr="0088262C" w:rsidRDefault="004C4BF4" w:rsidP="00446B3A">
                  <w:pPr>
                    <w:jc w:val="both"/>
                  </w:pPr>
                </w:p>
              </w:tc>
            </w:tr>
          </w:tbl>
          <w:p w:rsidR="004C4BF4" w:rsidRPr="0088262C" w:rsidRDefault="004C4BF4" w:rsidP="0088262C">
            <w:pPr>
              <w:contextualSpacing/>
              <w:rPr>
                <w:b/>
              </w:rPr>
            </w:pPr>
          </w:p>
          <w:p w:rsidR="004C4BF4" w:rsidRDefault="004C4BF4" w:rsidP="0088262C">
            <w:pPr>
              <w:contextualSpacing/>
              <w:rPr>
                <w:b/>
                <w:sz w:val="26"/>
                <w:szCs w:val="26"/>
              </w:rPr>
            </w:pPr>
          </w:p>
          <w:p w:rsidR="004C4BF4" w:rsidRPr="0088262C" w:rsidRDefault="004C4BF4" w:rsidP="00446B3A">
            <w:pPr>
              <w:contextualSpacing/>
              <w:jc w:val="center"/>
            </w:pPr>
            <w:r w:rsidRPr="0088262C">
              <w:rPr>
                <w:b/>
                <w:sz w:val="26"/>
                <w:szCs w:val="26"/>
              </w:rPr>
              <w:t>1. Общая характеристика</w:t>
            </w:r>
          </w:p>
          <w:p w:rsidR="004C4BF4" w:rsidRPr="0088262C" w:rsidRDefault="004C4BF4" w:rsidP="00446B3A">
            <w:pPr>
              <w:contextualSpacing/>
              <w:rPr>
                <w:b/>
                <w:sz w:val="26"/>
                <w:szCs w:val="26"/>
              </w:rPr>
            </w:pPr>
          </w:p>
          <w:p w:rsidR="004C4BF4" w:rsidRPr="0088262C" w:rsidRDefault="004C4BF4" w:rsidP="00446B3A">
            <w:pPr>
              <w:jc w:val="both"/>
              <w:rPr>
                <w:sz w:val="26"/>
                <w:szCs w:val="26"/>
              </w:rPr>
            </w:pPr>
            <w:r w:rsidRPr="0088262C">
              <w:rPr>
                <w:sz w:val="26"/>
                <w:szCs w:val="26"/>
              </w:rPr>
              <w:t xml:space="preserve">        Укрепление и сохранение здоровья детей во многом определяется уровнем организации питания обучающихся. Охват горячим питанием школьников в 20</w:t>
            </w:r>
            <w:r w:rsidR="00182C73" w:rsidRPr="0088262C">
              <w:rPr>
                <w:sz w:val="26"/>
                <w:szCs w:val="26"/>
              </w:rPr>
              <w:t>19-2020 учебном году составил 86</w:t>
            </w:r>
            <w:r w:rsidRPr="0088262C">
              <w:rPr>
                <w:sz w:val="26"/>
                <w:szCs w:val="26"/>
              </w:rPr>
              <w:t xml:space="preserve">%. В 2019-2020 учебном году в общеобразовательных школах района из 2342 учащихся школ, </w:t>
            </w:r>
            <w:proofErr w:type="gramStart"/>
            <w:r w:rsidRPr="0088262C">
              <w:rPr>
                <w:sz w:val="26"/>
                <w:szCs w:val="26"/>
              </w:rPr>
              <w:t>охвачены</w:t>
            </w:r>
            <w:proofErr w:type="gramEnd"/>
            <w:r w:rsidRPr="0088262C">
              <w:rPr>
                <w:sz w:val="26"/>
                <w:szCs w:val="26"/>
              </w:rPr>
              <w:t xml:space="preserve"> го</w:t>
            </w:r>
            <w:r w:rsidR="00182C73" w:rsidRPr="0088262C">
              <w:rPr>
                <w:sz w:val="26"/>
                <w:szCs w:val="26"/>
              </w:rPr>
              <w:t>рячим питанием 2198 учащихся (86</w:t>
            </w:r>
            <w:r w:rsidRPr="0088262C">
              <w:rPr>
                <w:sz w:val="26"/>
                <w:szCs w:val="26"/>
              </w:rPr>
              <w:t>%), в том числе двухразовым – 1058 человек. В 11 образовательных учреждениях имеются столовые. С</w:t>
            </w:r>
            <w:r w:rsidR="00182C73" w:rsidRPr="0088262C">
              <w:rPr>
                <w:sz w:val="26"/>
                <w:szCs w:val="26"/>
              </w:rPr>
              <w:t>редняя стоимость школьного питания составляет: завтрак 20 рублей, обед 30 рублей</w:t>
            </w:r>
            <w:r w:rsidRPr="0088262C">
              <w:rPr>
                <w:sz w:val="26"/>
                <w:szCs w:val="26"/>
              </w:rPr>
              <w:t>. Родительская пл</w:t>
            </w:r>
            <w:r w:rsidR="00182C73" w:rsidRPr="0088262C">
              <w:rPr>
                <w:sz w:val="26"/>
                <w:szCs w:val="26"/>
              </w:rPr>
              <w:t>ата в среднем составляет 1059,2</w:t>
            </w:r>
            <w:r w:rsidR="00927C85">
              <w:rPr>
                <w:sz w:val="26"/>
                <w:szCs w:val="26"/>
              </w:rPr>
              <w:t xml:space="preserve"> рублей в месяц. Денежные средства</w:t>
            </w:r>
            <w:r w:rsidRPr="0088262C">
              <w:rPr>
                <w:sz w:val="26"/>
                <w:szCs w:val="26"/>
              </w:rPr>
              <w:t xml:space="preserve"> на питание в размере 7,9 рублей выделяется из республиканского бюджета на детей 1-4 классов, 34 рубля н</w:t>
            </w:r>
            <w:r w:rsidR="00470960" w:rsidRPr="0088262C">
              <w:rPr>
                <w:sz w:val="26"/>
                <w:szCs w:val="26"/>
              </w:rPr>
              <w:t>а питание детей с ОВЗ,</w:t>
            </w:r>
            <w:r w:rsidRPr="0088262C">
              <w:rPr>
                <w:sz w:val="26"/>
                <w:szCs w:val="26"/>
              </w:rPr>
              <w:t xml:space="preserve"> 7,9 рублей</w:t>
            </w:r>
            <w:r w:rsidR="00470960" w:rsidRPr="0088262C">
              <w:rPr>
                <w:sz w:val="26"/>
                <w:szCs w:val="26"/>
              </w:rPr>
              <w:t xml:space="preserve"> </w:t>
            </w:r>
            <w:r w:rsidR="00182C73" w:rsidRPr="0088262C">
              <w:rPr>
                <w:sz w:val="26"/>
                <w:szCs w:val="26"/>
              </w:rPr>
              <w:t>на учащихся 5</w:t>
            </w:r>
            <w:r w:rsidR="00470960" w:rsidRPr="0088262C">
              <w:rPr>
                <w:sz w:val="26"/>
                <w:szCs w:val="26"/>
              </w:rPr>
              <w:t>-11 классов для  удешевления</w:t>
            </w:r>
            <w:r w:rsidRPr="0088262C">
              <w:rPr>
                <w:sz w:val="26"/>
                <w:szCs w:val="26"/>
              </w:rPr>
              <w:t xml:space="preserve"> питания </w:t>
            </w:r>
            <w:proofErr w:type="gramStart"/>
            <w:r w:rsidRPr="0088262C">
              <w:rPr>
                <w:sz w:val="26"/>
                <w:szCs w:val="26"/>
              </w:rPr>
              <w:t>обучающимся</w:t>
            </w:r>
            <w:proofErr w:type="gramEnd"/>
            <w:r w:rsidRPr="0088262C">
              <w:rPr>
                <w:sz w:val="26"/>
                <w:szCs w:val="26"/>
              </w:rPr>
              <w:t xml:space="preserve"> из малообеспеченных и многодетных семей  из  местного бюджета.</w:t>
            </w:r>
          </w:p>
          <w:p w:rsidR="004C4BF4" w:rsidRPr="0088262C" w:rsidRDefault="004C4BF4" w:rsidP="00446B3A">
            <w:pPr>
              <w:jc w:val="both"/>
            </w:pPr>
          </w:p>
          <w:p w:rsidR="004C4BF4" w:rsidRPr="0088262C" w:rsidRDefault="004C4BF4" w:rsidP="00446B3A">
            <w:pPr>
              <w:ind w:left="360"/>
              <w:jc w:val="center"/>
              <w:rPr>
                <w:sz w:val="26"/>
                <w:szCs w:val="26"/>
              </w:rPr>
            </w:pPr>
            <w:r w:rsidRPr="0088262C">
              <w:rPr>
                <w:b/>
                <w:sz w:val="26"/>
                <w:szCs w:val="26"/>
              </w:rPr>
              <w:t xml:space="preserve">2 Приоритеты муниципальной политики в сфере  реализации муниципальной подпрограммы, цели, задачи </w:t>
            </w:r>
          </w:p>
          <w:p w:rsidR="004C4BF4" w:rsidRPr="0088262C" w:rsidRDefault="004C4BF4" w:rsidP="00446B3A">
            <w:pPr>
              <w:contextualSpacing/>
              <w:jc w:val="both"/>
              <w:rPr>
                <w:sz w:val="26"/>
                <w:szCs w:val="26"/>
              </w:rPr>
            </w:pPr>
          </w:p>
          <w:p w:rsidR="004C4BF4" w:rsidRPr="0088262C" w:rsidRDefault="004C4BF4" w:rsidP="00446B3A">
            <w:pPr>
              <w:ind w:firstLine="709"/>
              <w:contextualSpacing/>
              <w:jc w:val="both"/>
            </w:pPr>
            <w:proofErr w:type="gramStart"/>
            <w:r w:rsidRPr="0088262C">
              <w:rPr>
                <w:sz w:val="26"/>
                <w:szCs w:val="26"/>
              </w:rPr>
              <w:t>Реализация программы «Школьное питание» (далее – программа) направлена на решение одной из главных целей</w:t>
            </w:r>
            <w:r w:rsidR="001D7DE8" w:rsidRPr="0088262C">
              <w:rPr>
                <w:sz w:val="26"/>
                <w:szCs w:val="26"/>
              </w:rPr>
              <w:t xml:space="preserve"> -</w:t>
            </w:r>
            <w:r w:rsidR="007B379B" w:rsidRPr="0088262C">
              <w:rPr>
                <w:sz w:val="26"/>
                <w:szCs w:val="26"/>
              </w:rPr>
              <w:t xml:space="preserve"> создание </w:t>
            </w:r>
            <w:r w:rsidRPr="0088262C">
              <w:rPr>
                <w:sz w:val="26"/>
                <w:szCs w:val="26"/>
              </w:rPr>
              <w:t xml:space="preserve"> условий для обеспе</w:t>
            </w:r>
            <w:r w:rsidR="00F529DA" w:rsidRPr="0088262C">
              <w:rPr>
                <w:sz w:val="26"/>
                <w:szCs w:val="26"/>
              </w:rPr>
              <w:t>чения обучающихся</w:t>
            </w:r>
            <w:r w:rsidRPr="0088262C">
              <w:rPr>
                <w:sz w:val="26"/>
                <w:szCs w:val="26"/>
              </w:rPr>
              <w:t xml:space="preserve"> общеобразовательных учреждений Таштыпского р</w:t>
            </w:r>
            <w:r w:rsidR="001D7DE8" w:rsidRPr="0088262C">
              <w:rPr>
                <w:sz w:val="26"/>
                <w:szCs w:val="26"/>
              </w:rPr>
              <w:t>айона здоровым питанием и охвата</w:t>
            </w:r>
            <w:r w:rsidR="00927C85">
              <w:rPr>
                <w:sz w:val="26"/>
                <w:szCs w:val="26"/>
              </w:rPr>
              <w:t xml:space="preserve"> </w:t>
            </w:r>
            <w:r w:rsidRPr="0088262C">
              <w:rPr>
                <w:sz w:val="26"/>
                <w:szCs w:val="26"/>
              </w:rPr>
              <w:t xml:space="preserve"> пи</w:t>
            </w:r>
            <w:r w:rsidR="007B379B" w:rsidRPr="0088262C">
              <w:rPr>
                <w:sz w:val="26"/>
                <w:szCs w:val="26"/>
              </w:rPr>
              <w:t>танием обучающихся</w:t>
            </w:r>
            <w:r w:rsidRPr="0088262C">
              <w:rPr>
                <w:sz w:val="26"/>
                <w:szCs w:val="26"/>
              </w:rPr>
              <w:t xml:space="preserve"> младшего школьного возраста из средств республикан</w:t>
            </w:r>
            <w:r w:rsidR="007B379B" w:rsidRPr="0088262C">
              <w:rPr>
                <w:sz w:val="26"/>
                <w:szCs w:val="26"/>
              </w:rPr>
              <w:t>ского бюджета, учащихся 5</w:t>
            </w:r>
            <w:r w:rsidRPr="0088262C">
              <w:rPr>
                <w:sz w:val="26"/>
                <w:szCs w:val="26"/>
              </w:rPr>
              <w:t>-11 классов</w:t>
            </w:r>
            <w:r w:rsidR="007B379B" w:rsidRPr="0088262C">
              <w:rPr>
                <w:sz w:val="26"/>
                <w:szCs w:val="26"/>
              </w:rPr>
              <w:t xml:space="preserve">, </w:t>
            </w:r>
            <w:r w:rsidRPr="0088262C">
              <w:rPr>
                <w:sz w:val="26"/>
                <w:szCs w:val="26"/>
              </w:rPr>
              <w:t xml:space="preserve"> </w:t>
            </w:r>
            <w:r w:rsidR="007B379B" w:rsidRPr="0088262C">
              <w:rPr>
                <w:sz w:val="26"/>
                <w:szCs w:val="26"/>
              </w:rPr>
              <w:t>для  удешевления питания обучающимся из малообеспеченн</w:t>
            </w:r>
            <w:r w:rsidR="001D7DE8" w:rsidRPr="0088262C">
              <w:rPr>
                <w:sz w:val="26"/>
                <w:szCs w:val="26"/>
              </w:rPr>
              <w:t xml:space="preserve">ых и многодетных семей, </w:t>
            </w:r>
            <w:r w:rsidR="007B379B" w:rsidRPr="0088262C">
              <w:rPr>
                <w:sz w:val="26"/>
                <w:szCs w:val="26"/>
              </w:rPr>
              <w:t xml:space="preserve"> на питание детей с ОВЗ </w:t>
            </w:r>
            <w:r w:rsidRPr="0088262C">
              <w:rPr>
                <w:sz w:val="26"/>
                <w:szCs w:val="26"/>
              </w:rPr>
              <w:t>из средств местного бюджета.</w:t>
            </w:r>
            <w:proofErr w:type="gramEnd"/>
          </w:p>
          <w:p w:rsidR="004C4BF4" w:rsidRPr="0088262C" w:rsidRDefault="004C4BF4" w:rsidP="00446B3A">
            <w:pPr>
              <w:ind w:firstLine="720"/>
              <w:contextualSpacing/>
              <w:jc w:val="both"/>
            </w:pPr>
            <w:r w:rsidRPr="0088262C">
              <w:rPr>
                <w:bCs/>
                <w:sz w:val="26"/>
                <w:szCs w:val="26"/>
              </w:rPr>
              <w:t>В соответствии с данной целью выделяется единственная задача:</w:t>
            </w:r>
          </w:p>
          <w:p w:rsidR="004C4BF4" w:rsidRPr="0088262C" w:rsidRDefault="004C4BF4" w:rsidP="00446B3A">
            <w:pPr>
              <w:pStyle w:val="ConsPlusNormal"/>
              <w:widowControl/>
              <w:ind w:left="681" w:firstLine="0"/>
              <w:jc w:val="both"/>
              <w:rPr>
                <w:rFonts w:ascii="Times New Roman" w:hAnsi="Times New Roman" w:cs="Times New Roman"/>
              </w:rPr>
            </w:pPr>
            <w:r w:rsidRPr="0088262C">
              <w:rPr>
                <w:rFonts w:ascii="Times New Roman" w:hAnsi="Times New Roman" w:cs="Times New Roman"/>
                <w:sz w:val="26"/>
                <w:szCs w:val="26"/>
              </w:rPr>
              <w:t>- Осуществление мер государственной защиты и поддержки детей.</w:t>
            </w:r>
          </w:p>
          <w:p w:rsidR="004C4BF4" w:rsidRPr="0088262C" w:rsidRDefault="004C4BF4" w:rsidP="00446B3A">
            <w:pPr>
              <w:ind w:firstLine="720"/>
              <w:jc w:val="both"/>
            </w:pPr>
            <w:r w:rsidRPr="0088262C">
              <w:rPr>
                <w:sz w:val="26"/>
                <w:szCs w:val="26"/>
              </w:rPr>
              <w:t>Данная задача решается через проведение следующих мероприятий:</w:t>
            </w:r>
          </w:p>
          <w:p w:rsidR="004C4BF4" w:rsidRPr="0088262C" w:rsidRDefault="004C4BF4" w:rsidP="00446B3A">
            <w:pPr>
              <w:ind w:firstLine="720"/>
              <w:jc w:val="both"/>
            </w:pPr>
            <w:r w:rsidRPr="0088262C">
              <w:rPr>
                <w:sz w:val="26"/>
                <w:szCs w:val="26"/>
              </w:rPr>
              <w:t>- п</w:t>
            </w:r>
            <w:r w:rsidRPr="0088262C">
              <w:rPr>
                <w:bCs/>
                <w:sz w:val="26"/>
                <w:szCs w:val="26"/>
              </w:rPr>
              <w:t>роведение капитального ремонта школьных столовых, оснащение пищеблоков школьных столовых современным технологическим оборудованием, улучшение материально-технической базы школьных столовых;</w:t>
            </w:r>
          </w:p>
          <w:p w:rsidR="004C4BF4" w:rsidRPr="0088262C" w:rsidRDefault="004C4BF4" w:rsidP="00446B3A">
            <w:pPr>
              <w:ind w:firstLine="720"/>
              <w:jc w:val="both"/>
            </w:pPr>
            <w:r w:rsidRPr="0088262C">
              <w:rPr>
                <w:bCs/>
                <w:sz w:val="26"/>
                <w:szCs w:val="26"/>
              </w:rPr>
              <w:t>- ф</w:t>
            </w:r>
            <w:r w:rsidRPr="0088262C">
              <w:rPr>
                <w:sz w:val="26"/>
                <w:szCs w:val="26"/>
              </w:rPr>
              <w:t>ормирование, развитие у обучающихся, воспитанников культуры здорового питания.</w:t>
            </w:r>
          </w:p>
          <w:p w:rsidR="00182C73" w:rsidRPr="0088262C" w:rsidRDefault="00182C73" w:rsidP="00182C73">
            <w:pPr>
              <w:jc w:val="both"/>
              <w:rPr>
                <w:sz w:val="26"/>
                <w:szCs w:val="26"/>
              </w:rPr>
            </w:pPr>
            <w:r w:rsidRPr="0088262C">
              <w:rPr>
                <w:sz w:val="26"/>
                <w:szCs w:val="26"/>
              </w:rPr>
              <w:t>В рамках решения</w:t>
            </w:r>
            <w:r w:rsidR="004C4BF4" w:rsidRPr="0088262C">
              <w:rPr>
                <w:sz w:val="26"/>
                <w:szCs w:val="26"/>
              </w:rPr>
              <w:t xml:space="preserve"> задачи планируется выделение</w:t>
            </w:r>
            <w:r w:rsidR="00927C85">
              <w:rPr>
                <w:sz w:val="26"/>
                <w:szCs w:val="26"/>
              </w:rPr>
              <w:t xml:space="preserve"> денежных средств </w:t>
            </w:r>
            <w:r w:rsidR="004C4BF4" w:rsidRPr="0088262C">
              <w:rPr>
                <w:sz w:val="26"/>
                <w:szCs w:val="26"/>
              </w:rPr>
              <w:t xml:space="preserve"> из местного бюджета на обеспечение питанием детей </w:t>
            </w:r>
            <w:r w:rsidRPr="0088262C">
              <w:rPr>
                <w:sz w:val="26"/>
                <w:szCs w:val="26"/>
              </w:rPr>
              <w:t xml:space="preserve">с ОВЗ </w:t>
            </w:r>
            <w:r w:rsidR="005035F5" w:rsidRPr="0088262C">
              <w:rPr>
                <w:sz w:val="26"/>
                <w:szCs w:val="26"/>
              </w:rPr>
              <w:t>34 рубля</w:t>
            </w:r>
            <w:r w:rsidRPr="0088262C">
              <w:rPr>
                <w:sz w:val="26"/>
                <w:szCs w:val="26"/>
              </w:rPr>
              <w:t>, 7,9 рублей на учащихся 5-11 классов для  удешевления питания обучающимся из малообеспеченных и многодетных семей  из  местного бюджета.</w:t>
            </w:r>
          </w:p>
          <w:p w:rsidR="004C4BF4" w:rsidRPr="0088262C" w:rsidRDefault="00D26C13" w:rsidP="00446B3A">
            <w:pPr>
              <w:jc w:val="both"/>
            </w:pPr>
            <w:r w:rsidRPr="0088262C">
              <w:rPr>
                <w:sz w:val="26"/>
                <w:szCs w:val="26"/>
              </w:rPr>
              <w:tab/>
              <w:t>Мероприятия для решения</w:t>
            </w:r>
            <w:r w:rsidR="004C4BF4" w:rsidRPr="0088262C">
              <w:rPr>
                <w:sz w:val="26"/>
                <w:szCs w:val="26"/>
              </w:rPr>
              <w:t xml:space="preserve"> задачи позволит увеличи</w:t>
            </w:r>
            <w:r w:rsidR="005035F5" w:rsidRPr="0088262C">
              <w:rPr>
                <w:sz w:val="26"/>
                <w:szCs w:val="26"/>
              </w:rPr>
              <w:t>ть охват горячим питанием до 95</w:t>
            </w:r>
            <w:r w:rsidR="004C4BF4" w:rsidRPr="0088262C">
              <w:rPr>
                <w:sz w:val="26"/>
                <w:szCs w:val="26"/>
              </w:rPr>
              <w:t>% школьников.</w:t>
            </w:r>
          </w:p>
          <w:p w:rsidR="004C4BF4" w:rsidRPr="0088262C" w:rsidRDefault="004C4BF4" w:rsidP="00446B3A">
            <w:pPr>
              <w:ind w:firstLine="708"/>
              <w:jc w:val="both"/>
            </w:pPr>
            <w:r w:rsidRPr="0088262C">
              <w:rPr>
                <w:sz w:val="26"/>
                <w:szCs w:val="26"/>
              </w:rPr>
              <w:t>Также необходимо продолжить работы по капитальному ремонту и техническому переоборудованию школьных пищеблоков.</w:t>
            </w:r>
          </w:p>
          <w:p w:rsidR="004C4BF4" w:rsidRPr="0088262C" w:rsidRDefault="004C4BF4" w:rsidP="00446B3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8262C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решении задачи планируется </w:t>
            </w:r>
            <w:r w:rsidRPr="0088262C">
              <w:rPr>
                <w:rFonts w:ascii="Times New Roman" w:hAnsi="Times New Roman" w:cs="Times New Roman"/>
                <w:bCs/>
                <w:sz w:val="26"/>
                <w:szCs w:val="26"/>
              </w:rPr>
              <w:t>комплекс мероприятий по пропаганде здорового питания.</w:t>
            </w:r>
          </w:p>
          <w:p w:rsidR="004C4BF4" w:rsidRPr="0088262C" w:rsidRDefault="004C4BF4" w:rsidP="00446B3A">
            <w:pPr>
              <w:jc w:val="both"/>
              <w:rPr>
                <w:sz w:val="26"/>
                <w:szCs w:val="26"/>
              </w:rPr>
            </w:pPr>
          </w:p>
          <w:p w:rsidR="004C4BF4" w:rsidRPr="0088262C" w:rsidRDefault="004C4BF4" w:rsidP="00446B3A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62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</w:t>
            </w:r>
          </w:p>
          <w:p w:rsidR="004C4BF4" w:rsidRPr="0088262C" w:rsidRDefault="004C4BF4" w:rsidP="00446B3A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4BF4" w:rsidRPr="0088262C" w:rsidRDefault="004C4BF4" w:rsidP="00446B3A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4BF4" w:rsidRPr="0088262C" w:rsidRDefault="004C4BF4" w:rsidP="00446B3A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C4BF4" w:rsidRDefault="004C4BF4" w:rsidP="00446B3A">
            <w:pPr>
              <w:pStyle w:val="11"/>
              <w:spacing w:after="0" w:line="240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4C4BF4" w:rsidRDefault="004C4BF4" w:rsidP="00446B3A">
            <w:pPr>
              <w:pStyle w:val="11"/>
              <w:spacing w:after="0" w:line="240" w:lineRule="auto"/>
              <w:ind w:left="360"/>
              <w:jc w:val="center"/>
              <w:rPr>
                <w:b/>
                <w:sz w:val="26"/>
                <w:szCs w:val="26"/>
              </w:rPr>
            </w:pPr>
          </w:p>
          <w:p w:rsidR="004C4BF4" w:rsidRPr="00547299" w:rsidRDefault="004C4BF4" w:rsidP="00446B3A">
            <w:pPr>
              <w:pStyle w:val="11"/>
              <w:spacing w:after="0" w:line="240" w:lineRule="auto"/>
              <w:ind w:left="360"/>
              <w:jc w:val="center"/>
              <w:rPr>
                <w:sz w:val="26"/>
                <w:szCs w:val="26"/>
              </w:rPr>
            </w:pPr>
            <w:r w:rsidRPr="0054729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 Сроки реализации муниципальной подпрограммы в целом, контрольные этапы и сроки их реализации с указанием промежуточных показателей</w:t>
            </w:r>
          </w:p>
          <w:p w:rsidR="004C4BF4" w:rsidRPr="0088262C" w:rsidRDefault="004C4BF4" w:rsidP="0088262C">
            <w:pPr>
              <w:pStyle w:val="1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299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подпрограммы с 2020 по 2022 год. Муниципальная подпрограмма реализуется в один этап, так как подпрограммные мероприятия будут выполняться в течение всего периода действия муниципальной подпрограммы.</w:t>
            </w:r>
          </w:p>
          <w:p w:rsidR="004C4BF4" w:rsidRDefault="004C4BF4" w:rsidP="00446B3A">
            <w:pPr>
              <w:jc w:val="center"/>
            </w:pPr>
            <w:r>
              <w:rPr>
                <w:b/>
                <w:sz w:val="26"/>
                <w:szCs w:val="26"/>
              </w:rPr>
              <w:t>4.Перечень основных мероприятий</w:t>
            </w:r>
          </w:p>
          <w:p w:rsidR="004C4BF4" w:rsidRDefault="004C4BF4" w:rsidP="00446B3A">
            <w:pPr>
              <w:jc w:val="both"/>
              <w:rPr>
                <w:b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9"/>
              <w:gridCol w:w="2777"/>
              <w:gridCol w:w="1895"/>
              <w:gridCol w:w="1127"/>
              <w:gridCol w:w="893"/>
              <w:gridCol w:w="896"/>
              <w:gridCol w:w="908"/>
              <w:gridCol w:w="711"/>
            </w:tblGrid>
            <w:tr w:rsidR="004C4BF4" w:rsidTr="00446B3A">
              <w:trPr>
                <w:trHeight w:val="284"/>
              </w:trPr>
              <w:tc>
                <w:tcPr>
                  <w:tcW w:w="52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Default="004C4BF4" w:rsidP="00446B3A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277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Наименование</w:t>
                  </w:r>
                </w:p>
                <w:p w:rsidR="004C4BF4" w:rsidRPr="0088262C" w:rsidRDefault="004C4BF4" w:rsidP="00446B3A">
                  <w:pPr>
                    <w:jc w:val="center"/>
                  </w:pPr>
                  <w:r w:rsidRPr="0088262C">
                    <w:t>ме</w:t>
                  </w:r>
                  <w:r w:rsidRPr="0088262C">
                    <w:softHyphen/>
                    <w:t>роприятия</w:t>
                  </w:r>
                </w:p>
              </w:tc>
              <w:tc>
                <w:tcPr>
                  <w:tcW w:w="189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источник финансирования</w:t>
                  </w:r>
                </w:p>
              </w:tc>
              <w:tc>
                <w:tcPr>
                  <w:tcW w:w="4535" w:type="dxa"/>
                  <w:gridSpan w:val="5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rPr>
                      <w:i/>
                    </w:rPr>
                    <w:t>Объем финансирования мероприятий, тыс. руб.</w:t>
                  </w:r>
                </w:p>
              </w:tc>
            </w:tr>
            <w:tr w:rsidR="004C4BF4" w:rsidTr="00446B3A">
              <w:trPr>
                <w:trHeight w:val="144"/>
              </w:trPr>
              <w:tc>
                <w:tcPr>
                  <w:tcW w:w="52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Default="004C4BF4" w:rsidP="00446B3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</w:p>
              </w:tc>
              <w:tc>
                <w:tcPr>
                  <w:tcW w:w="189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center"/>
                  </w:pPr>
                </w:p>
              </w:tc>
              <w:tc>
                <w:tcPr>
                  <w:tcW w:w="1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всего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2020 г.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2021 г.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2022 г.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Default="004C4BF4" w:rsidP="00446B3A">
                  <w:pPr>
                    <w:jc w:val="center"/>
                  </w:pPr>
                </w:p>
              </w:tc>
            </w:tr>
            <w:tr w:rsidR="004C4BF4" w:rsidTr="00446B3A">
              <w:trPr>
                <w:trHeight w:val="269"/>
              </w:trPr>
              <w:tc>
                <w:tcPr>
                  <w:tcW w:w="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Default="004C4BF4" w:rsidP="00446B3A">
                  <w:pPr>
                    <w:numPr>
                      <w:ilvl w:val="0"/>
                      <w:numId w:val="1"/>
                    </w:numPr>
                    <w:tabs>
                      <w:tab w:val="left" w:pos="102"/>
                    </w:tabs>
                    <w:suppressAutoHyphens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numPr>
                      <w:ilvl w:val="0"/>
                      <w:numId w:val="1"/>
                    </w:numPr>
                    <w:suppressAutoHyphens w:val="0"/>
                    <w:jc w:val="center"/>
                  </w:pPr>
                </w:p>
              </w:tc>
              <w:tc>
                <w:tcPr>
                  <w:tcW w:w="18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numPr>
                      <w:ilvl w:val="0"/>
                      <w:numId w:val="1"/>
                    </w:numPr>
                    <w:suppressAutoHyphens w:val="0"/>
                    <w:jc w:val="center"/>
                  </w:pPr>
                </w:p>
              </w:tc>
              <w:tc>
                <w:tcPr>
                  <w:tcW w:w="1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numPr>
                      <w:ilvl w:val="0"/>
                      <w:numId w:val="1"/>
                    </w:numPr>
                    <w:suppressAutoHyphens w:val="0"/>
                    <w:jc w:val="center"/>
                  </w:pPr>
                </w:p>
              </w:tc>
              <w:tc>
                <w:tcPr>
                  <w:tcW w:w="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numPr>
                      <w:ilvl w:val="0"/>
                      <w:numId w:val="1"/>
                    </w:numPr>
                    <w:suppressAutoHyphens w:val="0"/>
                    <w:jc w:val="center"/>
                  </w:pP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numPr>
                      <w:ilvl w:val="0"/>
                      <w:numId w:val="1"/>
                    </w:numPr>
                    <w:suppressAutoHyphens w:val="0"/>
                    <w:jc w:val="center"/>
                  </w:pPr>
                </w:p>
              </w:tc>
              <w:tc>
                <w:tcPr>
                  <w:tcW w:w="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numPr>
                      <w:ilvl w:val="0"/>
                      <w:numId w:val="1"/>
                    </w:numPr>
                    <w:suppressAutoHyphens w:val="0"/>
                    <w:jc w:val="center"/>
                  </w:pPr>
                </w:p>
              </w:tc>
              <w:tc>
                <w:tcPr>
                  <w:tcW w:w="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Default="004C4BF4" w:rsidP="00446B3A">
                  <w:pPr>
                    <w:suppressAutoHyphens w:val="0"/>
                    <w:ind w:left="102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C4BF4" w:rsidTr="00446B3A">
              <w:trPr>
                <w:trHeight w:val="269"/>
              </w:trPr>
              <w:tc>
                <w:tcPr>
                  <w:tcW w:w="9736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Default="004C4BF4" w:rsidP="00446B3A">
                  <w:pPr>
                    <w:pStyle w:val="ConsPlusNormal"/>
                    <w:widowControl/>
                    <w:ind w:firstLine="0"/>
                    <w:jc w:val="both"/>
                  </w:pPr>
                  <w:r>
                    <w:rPr>
                      <w:b/>
                      <w:sz w:val="26"/>
                      <w:szCs w:val="26"/>
                    </w:rPr>
                    <w:t xml:space="preserve">Задача 1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Осуществление мер государственной защиты и поддержки детей.</w:t>
                  </w:r>
                </w:p>
              </w:tc>
            </w:tr>
            <w:tr w:rsidR="004C4BF4" w:rsidTr="00446B3A">
              <w:trPr>
                <w:trHeight w:val="349"/>
              </w:trPr>
              <w:tc>
                <w:tcPr>
                  <w:tcW w:w="52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Default="004C4BF4" w:rsidP="00446B3A">
                  <w:pPr>
                    <w:tabs>
                      <w:tab w:val="left" w:pos="102"/>
                    </w:tabs>
                    <w:ind w:left="57"/>
                    <w:jc w:val="both"/>
                  </w:pPr>
                  <w:r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77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ind w:left="-28" w:right="151"/>
                  </w:pPr>
                  <w:r w:rsidRPr="0088262C">
                    <w:t xml:space="preserve">Обеспечение питанием детей </w:t>
                  </w:r>
                  <w:proofErr w:type="spellStart"/>
                  <w:r w:rsidRPr="0088262C">
                    <w:t>пред</w:t>
                  </w:r>
                  <w:r w:rsidRPr="0088262C">
                    <w:softHyphen/>
                    <w:t>школьного</w:t>
                  </w:r>
                  <w:proofErr w:type="spellEnd"/>
                  <w:r w:rsidRPr="0088262C">
                    <w:t xml:space="preserve"> возраста и обучаю</w:t>
                  </w:r>
                  <w:r w:rsidRPr="0088262C">
                    <w:softHyphen/>
                    <w:t>щихся 1-11  классов по</w:t>
                  </w:r>
                </w:p>
                <w:p w:rsidR="004C4BF4" w:rsidRPr="0088262C" w:rsidRDefault="004C4BF4" w:rsidP="00446B3A">
                  <w:pPr>
                    <w:pStyle w:val="a5"/>
                    <w:spacing w:after="0"/>
                    <w:ind w:left="0"/>
                    <w:contextualSpacing/>
                    <w:jc w:val="both"/>
                  </w:pPr>
                  <w:r w:rsidRPr="0088262C">
                    <w:t>программе «Школьное питание»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C677E8" w:rsidP="00446B3A">
                  <w:pPr>
                    <w:ind w:firstLine="34"/>
                    <w:contextualSpacing/>
                    <w:jc w:val="center"/>
                  </w:pPr>
                  <w:r>
                    <w:t>Ф</w:t>
                  </w:r>
                  <w:r w:rsidR="004C4BF4" w:rsidRPr="0088262C">
                    <w:t>едеральный бюджет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-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-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-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-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-</w:t>
                  </w:r>
                </w:p>
              </w:tc>
            </w:tr>
            <w:tr w:rsidR="004C4BF4" w:rsidTr="00446B3A">
              <w:trPr>
                <w:trHeight w:val="349"/>
              </w:trPr>
              <w:tc>
                <w:tcPr>
                  <w:tcW w:w="52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Default="004C4BF4" w:rsidP="00446B3A">
                  <w:pPr>
                    <w:tabs>
                      <w:tab w:val="left" w:pos="102"/>
                    </w:tabs>
                    <w:ind w:left="5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/>
              </w:tc>
              <w:tc>
                <w:tcPr>
                  <w:tcW w:w="18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C677E8" w:rsidP="00446B3A">
                  <w:pPr>
                    <w:ind w:firstLine="34"/>
                    <w:contextualSpacing/>
                    <w:jc w:val="center"/>
                  </w:pPr>
                  <w:r>
                    <w:t>Р</w:t>
                  </w:r>
                  <w:r w:rsidR="004C4BF4" w:rsidRPr="0088262C">
                    <w:t>еспубликанский бюджет Республики Хакасия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9438,6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2475,2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2486,5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4476,9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-</w:t>
                  </w:r>
                </w:p>
              </w:tc>
            </w:tr>
            <w:tr w:rsidR="004C4BF4" w:rsidTr="00446B3A">
              <w:trPr>
                <w:trHeight w:val="349"/>
              </w:trPr>
              <w:tc>
                <w:tcPr>
                  <w:tcW w:w="52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Default="004C4BF4" w:rsidP="00446B3A">
                  <w:pPr>
                    <w:tabs>
                      <w:tab w:val="left" w:pos="102"/>
                    </w:tabs>
                    <w:suppressAutoHyphens w:val="0"/>
                    <w:ind w:left="5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/>
              </w:tc>
              <w:tc>
                <w:tcPr>
                  <w:tcW w:w="18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ind w:right="-106" w:firstLine="34"/>
                    <w:contextualSpacing/>
                    <w:jc w:val="center"/>
                  </w:pPr>
                  <w:r w:rsidRPr="0088262C">
                    <w:t>Муниципальный бюджет Таштыпского района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3844,8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1126,3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1136,9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1581,6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A"/>
                    <w:left w:val="single" w:sz="2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t>-</w:t>
                  </w:r>
                </w:p>
              </w:tc>
            </w:tr>
            <w:tr w:rsidR="004C4BF4" w:rsidTr="00446B3A">
              <w:trPr>
                <w:trHeight w:val="269"/>
              </w:trPr>
              <w:tc>
                <w:tcPr>
                  <w:tcW w:w="5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Default="004C4BF4" w:rsidP="00446B3A">
                  <w:pPr>
                    <w:tabs>
                      <w:tab w:val="left" w:pos="102"/>
                    </w:tabs>
                    <w:suppressAutoHyphens w:val="0"/>
                    <w:ind w:left="5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7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both"/>
                  </w:pPr>
                  <w:r w:rsidRPr="0088262C">
                    <w:rPr>
                      <w:b/>
                    </w:rPr>
                    <w:t>Итого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rPr>
                      <w:b/>
                    </w:rPr>
                    <w:t>13283,4</w:t>
                  </w:r>
                </w:p>
              </w:tc>
              <w:tc>
                <w:tcPr>
                  <w:tcW w:w="8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rPr>
                      <w:b/>
                    </w:rPr>
                    <w:t>3601,5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rPr>
                      <w:b/>
                    </w:rPr>
                    <w:t>3623,4</w:t>
                  </w:r>
                </w:p>
              </w:tc>
              <w:tc>
                <w:tcPr>
                  <w:tcW w:w="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vAlign w:val="center"/>
                </w:tcPr>
                <w:p w:rsidR="004C4BF4" w:rsidRPr="0088262C" w:rsidRDefault="004C4BF4" w:rsidP="00446B3A">
                  <w:pPr>
                    <w:jc w:val="center"/>
                  </w:pPr>
                  <w:r w:rsidRPr="0088262C">
                    <w:rPr>
                      <w:b/>
                    </w:rPr>
                    <w:t>6058,5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C4BF4" w:rsidRDefault="004C4BF4" w:rsidP="00446B3A">
            <w:pPr>
              <w:rPr>
                <w:b/>
                <w:sz w:val="28"/>
                <w:szCs w:val="28"/>
              </w:rPr>
            </w:pPr>
          </w:p>
          <w:p w:rsidR="004C4BF4" w:rsidRPr="00547299" w:rsidRDefault="004C4BF4" w:rsidP="00446B3A">
            <w:pPr>
              <w:ind w:firstLine="709"/>
              <w:jc w:val="center"/>
              <w:rPr>
                <w:sz w:val="26"/>
                <w:szCs w:val="26"/>
              </w:rPr>
            </w:pPr>
            <w:r w:rsidRPr="00547299">
              <w:rPr>
                <w:b/>
                <w:sz w:val="26"/>
                <w:szCs w:val="26"/>
              </w:rPr>
              <w:t xml:space="preserve">5. </w:t>
            </w:r>
            <w:r>
              <w:rPr>
                <w:b/>
                <w:sz w:val="26"/>
                <w:szCs w:val="26"/>
              </w:rPr>
              <w:t xml:space="preserve">Обоснование ресурсного обеспечения </w:t>
            </w:r>
          </w:p>
          <w:p w:rsidR="004C4BF4" w:rsidRDefault="004C4BF4" w:rsidP="00446B3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C4BF4" w:rsidRPr="0032741F" w:rsidRDefault="004C4BF4" w:rsidP="00446B3A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2741F">
              <w:rPr>
                <w:sz w:val="26"/>
                <w:szCs w:val="26"/>
              </w:rPr>
              <w:t xml:space="preserve">Финансирование мероприятий подпрограммы осуществляется за счет средств муниципального бюджета. </w:t>
            </w:r>
          </w:p>
          <w:p w:rsidR="004C4BF4" w:rsidRPr="0032741F" w:rsidRDefault="004C4BF4" w:rsidP="00446B3A">
            <w:pPr>
              <w:ind w:firstLine="709"/>
              <w:jc w:val="both"/>
            </w:pPr>
            <w:r w:rsidRPr="0032741F">
              <w:rPr>
                <w:sz w:val="26"/>
                <w:szCs w:val="26"/>
              </w:rPr>
              <w:t>В целом на реализацию муниципальной подпрограммы в период 2020 - 2022 годы планируется затратить 13 283,4 тыс. руб., из них средств республиканского бюджета Республики Хакасия – 9438,6 тыс. рублей, средств федерального бюджета – 0,0 рублей, средств бюджета муниципального образования Таштыпский район – 3844,8 тыс. рублей.</w:t>
            </w:r>
          </w:p>
          <w:p w:rsidR="004C4BF4" w:rsidRDefault="004C4BF4" w:rsidP="00446B3A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4C4BF4" w:rsidRPr="0088262C" w:rsidRDefault="004C4BF4" w:rsidP="0088262C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547299">
              <w:rPr>
                <w:b/>
                <w:sz w:val="26"/>
                <w:szCs w:val="26"/>
              </w:rPr>
              <w:t xml:space="preserve">6. Перечень целевых показателей </w:t>
            </w:r>
          </w:p>
          <w:tbl>
            <w:tblPr>
              <w:tblW w:w="0" w:type="auto"/>
              <w:tblLayout w:type="fixed"/>
              <w:tblCellMar>
                <w:left w:w="58" w:type="dxa"/>
              </w:tblCellMar>
              <w:tblLook w:val="0000" w:firstRow="0" w:lastRow="0" w:firstColumn="0" w:lastColumn="0" w:noHBand="0" w:noVBand="0"/>
            </w:tblPr>
            <w:tblGrid>
              <w:gridCol w:w="681"/>
              <w:gridCol w:w="3250"/>
              <w:gridCol w:w="1276"/>
              <w:gridCol w:w="142"/>
              <w:gridCol w:w="992"/>
              <w:gridCol w:w="305"/>
              <w:gridCol w:w="546"/>
              <w:gridCol w:w="188"/>
              <w:gridCol w:w="520"/>
              <w:gridCol w:w="215"/>
              <w:gridCol w:w="494"/>
              <w:gridCol w:w="1254"/>
            </w:tblGrid>
            <w:tr w:rsidR="004C4BF4" w:rsidTr="0088262C">
              <w:tc>
                <w:tcPr>
                  <w:tcW w:w="68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  <w:r w:rsidRPr="0088262C">
                    <w:t xml:space="preserve">№ </w:t>
                  </w:r>
                  <w:proofErr w:type="gramStart"/>
                  <w:r w:rsidRPr="0088262C">
                    <w:t>п</w:t>
                  </w:r>
                  <w:proofErr w:type="gramEnd"/>
                  <w:r w:rsidRPr="0088262C">
                    <w:t>/п</w:t>
                  </w:r>
                </w:p>
              </w:tc>
              <w:tc>
                <w:tcPr>
                  <w:tcW w:w="3250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  <w:r w:rsidRPr="0088262C"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</w:pPr>
                  <w:r w:rsidRPr="0088262C">
                    <w:t>Единица измерения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  <w:r w:rsidRPr="0088262C">
                    <w:t>Значение показателя по годам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  <w:r w:rsidRPr="0088262C">
                    <w:t>Итоговое значение</w:t>
                  </w:r>
                </w:p>
              </w:tc>
            </w:tr>
            <w:tr w:rsidR="004C4BF4" w:rsidTr="0088262C">
              <w:tc>
                <w:tcPr>
                  <w:tcW w:w="68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325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  <w:r w:rsidRPr="0088262C">
                    <w:t>Значение базового 2015 года</w:t>
                  </w:r>
                </w:p>
              </w:tc>
              <w:tc>
                <w:tcPr>
                  <w:tcW w:w="2268" w:type="dxa"/>
                  <w:gridSpan w:val="6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  <w:r w:rsidRPr="0088262C">
                    <w:t>Планируемые показатели по годам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</w:p>
              </w:tc>
            </w:tr>
            <w:tr w:rsidR="004C4BF4" w:rsidTr="0088262C">
              <w:tc>
                <w:tcPr>
                  <w:tcW w:w="68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3250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  <w:r w:rsidRPr="0088262C">
                    <w:t>2020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  <w:r w:rsidRPr="0088262C">
                    <w:t>2021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  <w:r w:rsidRPr="0088262C">
                    <w:t>2022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</w:p>
              </w:tc>
            </w:tr>
            <w:tr w:rsidR="004C4BF4" w:rsidTr="0088262C">
              <w:tc>
                <w:tcPr>
                  <w:tcW w:w="6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</w:pPr>
                  <w:r w:rsidRPr="0088262C">
                    <w:t>1</w:t>
                  </w:r>
                </w:p>
              </w:tc>
              <w:tc>
                <w:tcPr>
                  <w:tcW w:w="32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</w:pPr>
                  <w:r w:rsidRPr="0088262C"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</w:pPr>
                  <w:r w:rsidRPr="0088262C">
                    <w:t>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</w:pPr>
                  <w:r w:rsidRPr="0088262C">
                    <w:t>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</w:pPr>
                  <w:r w:rsidRPr="0088262C">
                    <w:t>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</w:pPr>
                  <w:r w:rsidRPr="0088262C">
                    <w:t>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</w:pPr>
                  <w:r w:rsidRPr="0088262C">
                    <w:t>7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</w:pPr>
                  <w:r w:rsidRPr="0088262C">
                    <w:t>9</w:t>
                  </w:r>
                </w:p>
              </w:tc>
            </w:tr>
            <w:tr w:rsidR="004C4BF4" w:rsidTr="0088262C">
              <w:tc>
                <w:tcPr>
                  <w:tcW w:w="9863" w:type="dxa"/>
                  <w:gridSpan w:val="1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21"/>
                    <w:spacing w:line="240" w:lineRule="auto"/>
                    <w:jc w:val="center"/>
                  </w:pPr>
                  <w:r w:rsidRPr="0088262C">
                    <w:t>1. Задача: Осуществление мер государственной защиты и поддержки детей.</w:t>
                  </w:r>
                </w:p>
              </w:tc>
            </w:tr>
            <w:tr w:rsidR="004C4BF4" w:rsidTr="0088262C">
              <w:tc>
                <w:tcPr>
                  <w:tcW w:w="6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</w:pPr>
                  <w:r w:rsidRPr="0088262C">
                    <w:t>1.1</w:t>
                  </w:r>
                </w:p>
              </w:tc>
              <w:tc>
                <w:tcPr>
                  <w:tcW w:w="32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5"/>
                    <w:spacing w:after="0"/>
                    <w:ind w:left="0"/>
                    <w:contextualSpacing/>
                    <w:jc w:val="both"/>
                  </w:pPr>
                  <w:r w:rsidRPr="0088262C">
                    <w:rPr>
                      <w:color w:val="000000"/>
                    </w:rPr>
                    <w:t xml:space="preserve"> </w:t>
                  </w:r>
                  <w:r w:rsidRPr="0088262C">
                    <w:t>Удельный вес численности школьников, охваченных горячим питанием: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</w:pPr>
                  <w:r w:rsidRPr="0088262C">
                    <w:t>%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pStyle w:val="a3"/>
                    <w:jc w:val="center"/>
                  </w:pPr>
                  <w:r w:rsidRPr="0088262C">
                    <w:t>87</w:t>
                  </w:r>
                </w:p>
              </w:tc>
              <w:tc>
                <w:tcPr>
                  <w:tcW w:w="73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jc w:val="center"/>
                  </w:pPr>
                  <w:r w:rsidRPr="0088262C">
                    <w:rPr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7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jc w:val="center"/>
                  </w:pPr>
                  <w:r w:rsidRPr="0088262C">
                    <w:rPr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4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jc w:val="center"/>
                  </w:pPr>
                  <w:r w:rsidRPr="0088262C">
                    <w:rPr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4C4BF4" w:rsidRPr="0088262C" w:rsidRDefault="004C4BF4" w:rsidP="00446B3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 w:val="0"/>
                    <w:jc w:val="center"/>
                  </w:pPr>
                  <w:r w:rsidRPr="0088262C">
                    <w:rPr>
                      <w:color w:val="000000"/>
                      <w:lang w:eastAsia="ru-RU"/>
                    </w:rPr>
                    <w:t>97</w:t>
                  </w:r>
                </w:p>
              </w:tc>
            </w:tr>
          </w:tbl>
          <w:p w:rsidR="004C4BF4" w:rsidRDefault="004C4BF4" w:rsidP="00446B3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4C4BF4" w:rsidRPr="0088262C" w:rsidRDefault="004C4BF4" w:rsidP="00446B3A">
            <w:pPr>
              <w:jc w:val="both"/>
              <w:rPr>
                <w:sz w:val="26"/>
                <w:szCs w:val="26"/>
              </w:rPr>
            </w:pPr>
            <w:r w:rsidRPr="0088262C">
              <w:rPr>
                <w:sz w:val="26"/>
                <w:szCs w:val="26"/>
              </w:rPr>
              <w:t xml:space="preserve">Начальник общего отдела                                                                     </w:t>
            </w:r>
            <w:proofErr w:type="spellStart"/>
            <w:r w:rsidRPr="0088262C">
              <w:rPr>
                <w:sz w:val="26"/>
                <w:szCs w:val="26"/>
              </w:rPr>
              <w:t>Е.Т.Мамышева</w:t>
            </w:r>
            <w:proofErr w:type="spellEnd"/>
            <w:r w:rsidRPr="0088262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605466" w:rsidRPr="00C07A6A" w:rsidRDefault="00605466" w:rsidP="00C07A6A"/>
    <w:sectPr w:rsidR="00605466" w:rsidRPr="00C07A6A" w:rsidSect="004C4BF4">
      <w:pgSz w:w="11906" w:h="16838"/>
      <w:pgMar w:top="709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88" w:rsidRDefault="00C40B88" w:rsidP="004C4BF4">
      <w:r>
        <w:separator/>
      </w:r>
    </w:p>
  </w:endnote>
  <w:endnote w:type="continuationSeparator" w:id="0">
    <w:p w:rsidR="00C40B88" w:rsidRDefault="00C40B88" w:rsidP="004C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88" w:rsidRDefault="00C40B88" w:rsidP="004C4BF4">
      <w:r>
        <w:separator/>
      </w:r>
    </w:p>
  </w:footnote>
  <w:footnote w:type="continuationSeparator" w:id="0">
    <w:p w:rsidR="00C40B88" w:rsidRDefault="00C40B88" w:rsidP="004C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pStyle w:val="1"/>
      <w:lvlText w:val="%1."/>
      <w:lvlJc w:val="left"/>
      <w:pPr>
        <w:tabs>
          <w:tab w:val="num" w:pos="1023"/>
        </w:tabs>
        <w:ind w:left="1023" w:hanging="663"/>
      </w:pPr>
      <w:rPr>
        <w:b w:val="0"/>
        <w:sz w:val="2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6A"/>
    <w:rsid w:val="00087152"/>
    <w:rsid w:val="00182C73"/>
    <w:rsid w:val="001D7DE8"/>
    <w:rsid w:val="0032741F"/>
    <w:rsid w:val="003D6926"/>
    <w:rsid w:val="00453123"/>
    <w:rsid w:val="00470960"/>
    <w:rsid w:val="004C4BF4"/>
    <w:rsid w:val="005035F5"/>
    <w:rsid w:val="005201C3"/>
    <w:rsid w:val="00547299"/>
    <w:rsid w:val="00605466"/>
    <w:rsid w:val="007B379B"/>
    <w:rsid w:val="007D73DF"/>
    <w:rsid w:val="0088262C"/>
    <w:rsid w:val="00885AC2"/>
    <w:rsid w:val="00927C85"/>
    <w:rsid w:val="00C07A6A"/>
    <w:rsid w:val="00C40B88"/>
    <w:rsid w:val="00C677E8"/>
    <w:rsid w:val="00CA6285"/>
    <w:rsid w:val="00CD585C"/>
    <w:rsid w:val="00D26C13"/>
    <w:rsid w:val="00D849CD"/>
    <w:rsid w:val="00DC2D0B"/>
    <w:rsid w:val="00E86CF3"/>
    <w:rsid w:val="00F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C4BF4"/>
    <w:pPr>
      <w:widowControl w:val="0"/>
      <w:numPr>
        <w:numId w:val="1"/>
      </w:numPr>
      <w:spacing w:before="108" w:after="108"/>
      <w:ind w:left="0" w:firstLine="0"/>
      <w:jc w:val="center"/>
      <w:outlineLvl w:val="0"/>
    </w:pPr>
    <w:rPr>
      <w:rFonts w:ascii="Cambria" w:eastAsia="SimSun" w:hAnsi="Cambria"/>
      <w:b/>
      <w:bCs/>
      <w:color w:val="auto"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A6A"/>
    <w:pPr>
      <w:spacing w:after="120"/>
    </w:pPr>
  </w:style>
  <w:style w:type="character" w:customStyle="1" w:styleId="a4">
    <w:name w:val="Основной текст Знак"/>
    <w:basedOn w:val="a0"/>
    <w:link w:val="a3"/>
    <w:rsid w:val="00C07A6A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rsid w:val="00C07A6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5">
    <w:name w:val="Body Text Indent"/>
    <w:basedOn w:val="a"/>
    <w:link w:val="a6"/>
    <w:rsid w:val="00C07A6A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07A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"/>
    <w:rsid w:val="00C07A6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C07A6A"/>
    <w:pPr>
      <w:spacing w:after="120" w:line="480" w:lineRule="auto"/>
    </w:pPr>
  </w:style>
  <w:style w:type="paragraph" w:styleId="a7">
    <w:name w:val="header"/>
    <w:basedOn w:val="a"/>
    <w:link w:val="a8"/>
    <w:uiPriority w:val="99"/>
    <w:semiHidden/>
    <w:unhideWhenUsed/>
    <w:rsid w:val="004C4B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4BF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4C4B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4BF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C4BF4"/>
    <w:rPr>
      <w:rFonts w:ascii="Cambria" w:eastAsia="SimSun" w:hAnsi="Cambria" w:cs="Times New Roman"/>
      <w:b/>
      <w:bCs/>
      <w:kern w:val="1"/>
      <w:sz w:val="32"/>
      <w:szCs w:val="32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4C4B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BF4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C4BF4"/>
    <w:pPr>
      <w:widowControl w:val="0"/>
      <w:numPr>
        <w:numId w:val="1"/>
      </w:numPr>
      <w:spacing w:before="108" w:after="108"/>
      <w:ind w:left="0" w:firstLine="0"/>
      <w:jc w:val="center"/>
      <w:outlineLvl w:val="0"/>
    </w:pPr>
    <w:rPr>
      <w:rFonts w:ascii="Cambria" w:eastAsia="SimSun" w:hAnsi="Cambria"/>
      <w:b/>
      <w:bCs/>
      <w:color w:val="auto"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A6A"/>
    <w:pPr>
      <w:spacing w:after="120"/>
    </w:pPr>
  </w:style>
  <w:style w:type="character" w:customStyle="1" w:styleId="a4">
    <w:name w:val="Основной текст Знак"/>
    <w:basedOn w:val="a0"/>
    <w:link w:val="a3"/>
    <w:rsid w:val="00C07A6A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PlusNormal">
    <w:name w:val="ConsPlusNormal"/>
    <w:rsid w:val="00C07A6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5">
    <w:name w:val="Body Text Indent"/>
    <w:basedOn w:val="a"/>
    <w:link w:val="a6"/>
    <w:rsid w:val="00C07A6A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07A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Абзац списка1"/>
    <w:basedOn w:val="a"/>
    <w:rsid w:val="00C07A6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C07A6A"/>
    <w:pPr>
      <w:spacing w:after="120" w:line="480" w:lineRule="auto"/>
    </w:pPr>
  </w:style>
  <w:style w:type="paragraph" w:styleId="a7">
    <w:name w:val="header"/>
    <w:basedOn w:val="a"/>
    <w:link w:val="a8"/>
    <w:uiPriority w:val="99"/>
    <w:semiHidden/>
    <w:unhideWhenUsed/>
    <w:rsid w:val="004C4B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4BF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4C4B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4BF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C4BF4"/>
    <w:rPr>
      <w:rFonts w:ascii="Cambria" w:eastAsia="SimSun" w:hAnsi="Cambria" w:cs="Times New Roman"/>
      <w:b/>
      <w:bCs/>
      <w:kern w:val="1"/>
      <w:sz w:val="32"/>
      <w:szCs w:val="32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4C4B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4BF4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2020-01-09T06:36:00Z</cp:lastPrinted>
  <dcterms:created xsi:type="dcterms:W3CDTF">2020-01-15T02:48:00Z</dcterms:created>
  <dcterms:modified xsi:type="dcterms:W3CDTF">2020-01-15T02:48:00Z</dcterms:modified>
</cp:coreProperties>
</file>