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CFE5" w14:textId="77777777" w:rsidR="004C69AA" w:rsidRDefault="004C69AA" w:rsidP="004C69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ДОБРОВОЛЬНАЯ ГОСУДАРСТВЕННЫЯ ДАКТИЛОСКОПИЧЕСКАЯ РЕГИСТРАЦИЯ   ГРАЖДАН</w:t>
      </w:r>
    </w:p>
    <w:p w14:paraId="19F06BEF" w14:textId="77777777" w:rsidR="004C69AA" w:rsidRDefault="004C69AA" w:rsidP="004C69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 </w:t>
      </w:r>
    </w:p>
    <w:p w14:paraId="376962B4" w14:textId="1850997C" w:rsidR="004C69AA" w:rsidRDefault="004C69AA" w:rsidP="004C69AA">
      <w:pPr>
        <w:pStyle w:val="justifylef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                                                                           </w:t>
      </w:r>
      <w:r>
        <w:rPr>
          <w:rFonts w:ascii="Arial" w:hAnsi="Arial" w:cs="Arial"/>
          <w:b/>
          <w:bCs/>
          <w:noProof/>
          <w:color w:val="474747"/>
          <w:sz w:val="29"/>
          <w:szCs w:val="29"/>
        </w:rPr>
        <w:drawing>
          <wp:inline distT="0" distB="0" distL="0" distR="0" wp14:anchorId="08CE3C52" wp14:editId="3B21BCB1">
            <wp:extent cx="2857500" cy="1619250"/>
            <wp:effectExtent l="0" t="0" r="0" b="0"/>
            <wp:docPr id="1" name="Рисунок 1" descr="http://amotash.ru/assets/images/gibdd/12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otash.ru/assets/images/gibdd/12.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74747"/>
          <w:sz w:val="29"/>
          <w:szCs w:val="29"/>
        </w:rPr>
        <w:t> Миграционным пунктом Отд МВД России по Таштыпскому району в рамках реализации Федерального закона от 25.07.1998 года «О государственной дактилоскопической регистрации в РФ» проводится работа по добровольной государственной дактилоскопической регистрации граждан</w:t>
      </w:r>
    </w:p>
    <w:p w14:paraId="60FC53AD" w14:textId="77777777" w:rsidR="004C69AA" w:rsidRDefault="004C69AA" w:rsidP="004C6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Российской Федерации, иностранных граждан и лиц без гражданства. Дактилоскопия — это информация об особенностях строения капиллярных узоров пальцев рук человека, то есть отпечатки пальцев. Как ранее, так и сейчас снятие отпечатков пальцев обязательно для граждан, нарушивших законы Российской Федерации. Добровольная дактилоскопическая регистрация — другое дело, и она нужна, прежде всего, для идентификации личности. В жизни происходит масса неприятных ситуаций, когда люди теряют память, становятся жертвами несчастных случаев, и установить личность без документов невозможно. А дактилоскопическая информация может оказать неоценимую помощь. Поэтому такая регистрация, прежде всего, важна для самих граждан и делается в их интересах. Некоторые люди уже смогли оценить преимущества добровольной дактилоскопической регистрации, когда утерянные паспорта и другие документы были восстановлены по имеющимся в базе дактокартам.</w:t>
      </w:r>
    </w:p>
    <w:p w14:paraId="4B230E35" w14:textId="77777777" w:rsidR="004C69AA" w:rsidRDefault="004C69AA" w:rsidP="004C6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В современных условиях каждому человеку, прошедшему дактилоскопическую регистрацию, гарантировано установление личности при несчастных случаях, наводнениях, землетрясениях, пожарах, террористических актах, авиационных и железнодорожных катастрофах. Особое значение дактилоскопическая регистрация имеет для людей, имеющих расстройства психики. В случае, когда человек не в состоянии сообщить о себе никаких сведений, дактилоскопия может помочь родственникам больного найти пропавшего члена семьи. Дактилоскопическая регистрация граждан Российской Федерации проводится по их письменному заявлению, а также по заявлению родителей (усыновителей или опекунов, </w:t>
      </w:r>
      <w:r>
        <w:rPr>
          <w:rFonts w:ascii="Arial" w:hAnsi="Arial" w:cs="Arial"/>
          <w:color w:val="474747"/>
          <w:sz w:val="29"/>
          <w:szCs w:val="29"/>
        </w:rPr>
        <w:lastRenderedPageBreak/>
        <w:t>попечителей) граждан Российской Федерации, признанных в установленном законодательством порядке недееспособными или ограниченных судом в дееспособности, малолетних и несовершеннолетних. Данная процедура осуществляется в день обращения.</w:t>
      </w:r>
    </w:p>
    <w:p w14:paraId="1AE4D27C" w14:textId="77777777" w:rsidR="004C69AA" w:rsidRDefault="004C69AA" w:rsidP="004C6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    Для проведения добровольной дактилоскопической регистрации гражданам необходимо иметь следующие документы:</w:t>
      </w:r>
    </w:p>
    <w:p w14:paraId="576BA09C" w14:textId="77777777" w:rsidR="004C69AA" w:rsidRDefault="004C69AA" w:rsidP="004C6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- документ, удостоверяющий личность (паспорт);</w:t>
      </w:r>
    </w:p>
    <w:p w14:paraId="56FD580A" w14:textId="77777777" w:rsidR="004C69AA" w:rsidRDefault="004C69AA" w:rsidP="004C6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- свидетельство о рождении для детей, не достигших 14-летнего возраста и граждан 14-16-летнего возраста, не имеющих паспорт;</w:t>
      </w:r>
    </w:p>
    <w:p w14:paraId="50274987" w14:textId="77777777" w:rsidR="004C69AA" w:rsidRDefault="004C69AA" w:rsidP="004C6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- опекуны или попечители предъявляют паспорта и свидетельства об опекунстве или попечительстве;</w:t>
      </w:r>
    </w:p>
    <w:p w14:paraId="0E3CAE57" w14:textId="77777777" w:rsidR="004C69AA" w:rsidRDefault="004C69AA" w:rsidP="004C6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-недееспособные граждане — соответствующий документ.</w:t>
      </w:r>
    </w:p>
    <w:p w14:paraId="48F90178" w14:textId="77777777" w:rsidR="004C69AA" w:rsidRDefault="004C69AA" w:rsidP="004C6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   Чтобы развеять сомнения о несанкционированном использовании получаемых сведений, необходимо отметить, что дактилоскопическая информация, в том числе персональные данные о человеке, позволяющие идентифицировать его личность, являются конфиденциальной информацией, доступ к которой ограничивается в соответствии с законодательством РФ статьей 7 Федерального закона «О персональных данных». Добровольное дактилоскопирование проводится только по желанию гражданина.</w:t>
      </w:r>
    </w:p>
    <w:p w14:paraId="25B4B5F4" w14:textId="77777777" w:rsidR="007B257F" w:rsidRPr="004C69AA" w:rsidRDefault="007B257F" w:rsidP="004C69AA">
      <w:bookmarkStart w:id="0" w:name="_GoBack"/>
      <w:bookmarkEnd w:id="0"/>
    </w:p>
    <w:sectPr w:rsidR="007B257F" w:rsidRPr="004C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2"/>
    <w:rsid w:val="00192018"/>
    <w:rsid w:val="0021557E"/>
    <w:rsid w:val="00284141"/>
    <w:rsid w:val="004C69AA"/>
    <w:rsid w:val="006B55EE"/>
    <w:rsid w:val="007B257F"/>
    <w:rsid w:val="008C65D4"/>
    <w:rsid w:val="009E1F3F"/>
    <w:rsid w:val="00B03DC5"/>
    <w:rsid w:val="00B45E62"/>
    <w:rsid w:val="00B80D91"/>
    <w:rsid w:val="00B91175"/>
    <w:rsid w:val="00E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B482-6D1D-4BBB-A866-58C91C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41"/>
    <w:rPr>
      <w:b/>
      <w:bCs/>
    </w:rPr>
  </w:style>
  <w:style w:type="character" w:styleId="a5">
    <w:name w:val="Hyperlink"/>
    <w:basedOn w:val="a0"/>
    <w:uiPriority w:val="99"/>
    <w:semiHidden/>
    <w:unhideWhenUsed/>
    <w:rsid w:val="00284141"/>
    <w:rPr>
      <w:color w:val="0000FF"/>
      <w:u w:val="single"/>
    </w:rPr>
  </w:style>
  <w:style w:type="character" w:styleId="a6">
    <w:name w:val="Emphasis"/>
    <w:basedOn w:val="a0"/>
    <w:uiPriority w:val="20"/>
    <w:qFormat/>
    <w:rsid w:val="00B80D91"/>
    <w:rPr>
      <w:i/>
      <w:iCs/>
    </w:rPr>
  </w:style>
  <w:style w:type="paragraph" w:customStyle="1" w:styleId="justifyleft">
    <w:name w:val="justifyleft"/>
    <w:basedOn w:val="a"/>
    <w:rsid w:val="004C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16</cp:revision>
  <dcterms:created xsi:type="dcterms:W3CDTF">2019-06-18T20:42:00Z</dcterms:created>
  <dcterms:modified xsi:type="dcterms:W3CDTF">2019-06-18T20:47:00Z</dcterms:modified>
</cp:coreProperties>
</file>