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CBDC1" w14:textId="77777777" w:rsidR="00E41954" w:rsidRDefault="00E41954" w:rsidP="00E419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74747"/>
          <w:sz w:val="21"/>
          <w:szCs w:val="21"/>
        </w:rPr>
      </w:pPr>
      <w:r>
        <w:rPr>
          <w:rStyle w:val="a4"/>
          <w:rFonts w:ascii="Arial" w:hAnsi="Arial" w:cs="Arial"/>
          <w:color w:val="474747"/>
          <w:sz w:val="29"/>
          <w:szCs w:val="29"/>
        </w:rPr>
        <w:t>Уважаемые заявители!</w:t>
      </w:r>
    </w:p>
    <w:p w14:paraId="604855ED" w14:textId="77777777" w:rsidR="00E41954" w:rsidRDefault="00E41954" w:rsidP="00E419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 xml:space="preserve">С целью сокращения времени ожидания в очереди за получением государственных услуг в сфере миграции   миграционный пункт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Отд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МВД России по </w:t>
      </w:r>
      <w:proofErr w:type="spellStart"/>
      <w:r>
        <w:rPr>
          <w:rFonts w:ascii="Arial" w:hAnsi="Arial" w:cs="Arial"/>
          <w:color w:val="474747"/>
          <w:sz w:val="29"/>
          <w:szCs w:val="29"/>
        </w:rPr>
        <w:t>Таштыпскому</w:t>
      </w:r>
      <w:proofErr w:type="spellEnd"/>
      <w:r>
        <w:rPr>
          <w:rFonts w:ascii="Arial" w:hAnsi="Arial" w:cs="Arial"/>
          <w:color w:val="474747"/>
          <w:sz w:val="29"/>
          <w:szCs w:val="29"/>
        </w:rPr>
        <w:t xml:space="preserve"> району информирует о том, что в период с мая по </w:t>
      </w:r>
      <w:proofErr w:type="gramStart"/>
      <w:r>
        <w:rPr>
          <w:rFonts w:ascii="Arial" w:hAnsi="Arial" w:cs="Arial"/>
          <w:color w:val="474747"/>
          <w:sz w:val="29"/>
          <w:szCs w:val="29"/>
        </w:rPr>
        <w:t>август месяц</w:t>
      </w:r>
      <w:proofErr w:type="gramEnd"/>
      <w:r>
        <w:rPr>
          <w:rFonts w:ascii="Arial" w:hAnsi="Arial" w:cs="Arial"/>
          <w:color w:val="474747"/>
          <w:sz w:val="29"/>
          <w:szCs w:val="29"/>
        </w:rPr>
        <w:t>, наблюдается увеличение количества граждан, обратившихся на прием.</w:t>
      </w:r>
    </w:p>
    <w:p w14:paraId="52154382" w14:textId="77777777" w:rsidR="00E41954" w:rsidRDefault="00E41954" w:rsidP="00E419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Прием граждан по вопросам оказания (предоставления) государственных услуг в сфере миграции осуществляется по предварительной записи посредством ЕПГУ, при личном обращении гражданина или по телефону 8 (390467) 2-12-10</w:t>
      </w:r>
    </w:p>
    <w:p w14:paraId="14CBA6F9" w14:textId="77777777" w:rsidR="00E41954" w:rsidRDefault="00E41954" w:rsidP="00E419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 xml:space="preserve">         Также государственные услуги в сфере миграции вы можете получить обратившись в территориальный отдел № 2 ГАУ РХ «МФЦ </w:t>
      </w:r>
      <w:proofErr w:type="gramStart"/>
      <w:r>
        <w:rPr>
          <w:rFonts w:ascii="Arial" w:hAnsi="Arial" w:cs="Arial"/>
          <w:color w:val="474747"/>
          <w:sz w:val="29"/>
          <w:szCs w:val="29"/>
        </w:rPr>
        <w:t>Хакасии»   </w:t>
      </w:r>
      <w:proofErr w:type="gramEnd"/>
      <w:r>
        <w:rPr>
          <w:rFonts w:ascii="Arial" w:hAnsi="Arial" w:cs="Arial"/>
          <w:color w:val="474747"/>
          <w:sz w:val="29"/>
          <w:szCs w:val="29"/>
        </w:rPr>
        <w:t>                (с. Таштып, ул. Ленина, 36).</w:t>
      </w:r>
    </w:p>
    <w:p w14:paraId="63D162A4" w14:textId="77777777" w:rsidR="00E41954" w:rsidRDefault="00E41954" w:rsidP="00E419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Причиной «сезонного наплыва» получателей государственных услуг в сфере миграции, является летний период отпусков граждан, а также увеличение потока трудовых мигрантов на территорию РФ.</w:t>
      </w:r>
    </w:p>
    <w:p w14:paraId="72C212A7" w14:textId="77777777" w:rsidR="00E41954" w:rsidRDefault="00E41954" w:rsidP="00E419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9"/>
          <w:szCs w:val="29"/>
        </w:rPr>
        <w:t>В связи с этим рекомендуем гражданам заранее обратиться за получением (предоставлением) государственных услуг в сфере миграции.</w:t>
      </w:r>
    </w:p>
    <w:p w14:paraId="1A529226" w14:textId="77777777" w:rsidR="00E41954" w:rsidRDefault="00E41954" w:rsidP="00E419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6CBD6A7C" w14:textId="77777777" w:rsidR="00E41954" w:rsidRDefault="00E41954" w:rsidP="00E419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 </w:t>
      </w:r>
    </w:p>
    <w:p w14:paraId="25B4B5F4" w14:textId="77777777" w:rsidR="007B257F" w:rsidRPr="00E41954" w:rsidRDefault="007B257F" w:rsidP="00E41954">
      <w:bookmarkStart w:id="0" w:name="_GoBack"/>
      <w:bookmarkEnd w:id="0"/>
    </w:p>
    <w:sectPr w:rsidR="007B257F" w:rsidRPr="00E4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62"/>
    <w:rsid w:val="0021557E"/>
    <w:rsid w:val="00284141"/>
    <w:rsid w:val="006B55EE"/>
    <w:rsid w:val="007B257F"/>
    <w:rsid w:val="008C65D4"/>
    <w:rsid w:val="009E1F3F"/>
    <w:rsid w:val="00B03DC5"/>
    <w:rsid w:val="00B45E62"/>
    <w:rsid w:val="00B80D91"/>
    <w:rsid w:val="00B91175"/>
    <w:rsid w:val="00E4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DB482-6D1D-4BBB-A866-58C91C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4141"/>
    <w:rPr>
      <w:b/>
      <w:bCs/>
    </w:rPr>
  </w:style>
  <w:style w:type="character" w:styleId="a5">
    <w:name w:val="Hyperlink"/>
    <w:basedOn w:val="a0"/>
    <w:uiPriority w:val="99"/>
    <w:semiHidden/>
    <w:unhideWhenUsed/>
    <w:rsid w:val="00284141"/>
    <w:rPr>
      <w:color w:val="0000FF"/>
      <w:u w:val="single"/>
    </w:rPr>
  </w:style>
  <w:style w:type="character" w:styleId="a6">
    <w:name w:val="Emphasis"/>
    <w:basedOn w:val="a0"/>
    <w:uiPriority w:val="20"/>
    <w:qFormat/>
    <w:rsid w:val="00B80D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13</cp:revision>
  <dcterms:created xsi:type="dcterms:W3CDTF">2019-06-18T20:42:00Z</dcterms:created>
  <dcterms:modified xsi:type="dcterms:W3CDTF">2019-06-18T20:46:00Z</dcterms:modified>
</cp:coreProperties>
</file>