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03D3" w14:textId="77777777" w:rsidR="00C73EFE" w:rsidRDefault="00C73EFE" w:rsidP="00C73EFE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Продолжает действовать Программа государственного </w:t>
      </w:r>
      <w:proofErr w:type="spellStart"/>
      <w:r>
        <w:rPr>
          <w:rFonts w:ascii="Arial" w:hAnsi="Arial" w:cs="Arial"/>
          <w:b/>
          <w:bCs/>
          <w:color w:val="003366"/>
          <w:sz w:val="36"/>
          <w:szCs w:val="36"/>
        </w:rPr>
        <w:t>софинансирования</w:t>
      </w:r>
      <w:proofErr w:type="spellEnd"/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пенсий, стартовавшая в 2009 году. </w:t>
      </w:r>
      <w:r>
        <w:rPr>
          <w:rStyle w:val="a4"/>
          <w:rFonts w:ascii="Arial" w:hAnsi="Arial" w:cs="Arial"/>
          <w:b w:val="0"/>
          <w:bCs w:val="0"/>
          <w:color w:val="003366"/>
          <w:sz w:val="36"/>
          <w:szCs w:val="36"/>
        </w:rPr>
        <w:t>Её участниками в Хакасии стали 5800 человек, и в общей сложности в счёт своих будущих пенсий они внесли 167 миллионов рублей. </w:t>
      </w:r>
      <w:r>
        <w:rPr>
          <w:rFonts w:ascii="Arial" w:hAnsi="Arial" w:cs="Arial"/>
          <w:b/>
          <w:bCs/>
          <w:color w:val="003366"/>
          <w:sz w:val="36"/>
          <w:szCs w:val="36"/>
        </w:rPr>
        <w:t>С начала текущего года счета пополнились на 8,9 миллионов рублей.</w:t>
      </w:r>
    </w:p>
    <w:p w14:paraId="2F82AC57" w14:textId="77777777" w:rsidR="00C73EFE" w:rsidRDefault="00C73EFE" w:rsidP="00C73EFE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Style w:val="a4"/>
          <w:rFonts w:ascii="Arial" w:hAnsi="Arial" w:cs="Arial"/>
          <w:b w:val="0"/>
          <w:bCs w:val="0"/>
          <w:color w:val="003366"/>
          <w:sz w:val="36"/>
          <w:szCs w:val="36"/>
        </w:rPr>
        <w:t>Суть Программы в том, что перечисленные взносы удваиваются государством. </w:t>
      </w:r>
      <w:r>
        <w:rPr>
          <w:rFonts w:ascii="Arial" w:hAnsi="Arial" w:cs="Arial"/>
          <w:b/>
          <w:bCs/>
          <w:color w:val="003366"/>
          <w:sz w:val="36"/>
          <w:szCs w:val="36"/>
        </w:rPr>
        <w:t>Сумма увеличивается, если участник Программы вносит на свой накопительный счёт взнос в пределах от двух до двенадцати тысяч рублей в год. Перечислить средства можно как единовременно, так и частями, например, ежемесячно. Если годовой платёж будет менее 2000 рублей, то на такой взнос увеличение не производится.</w:t>
      </w:r>
    </w:p>
    <w:p w14:paraId="431A54A8" w14:textId="77777777" w:rsidR="00C73EFE" w:rsidRDefault="00C73EFE" w:rsidP="00C73EFE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Style w:val="a4"/>
          <w:rFonts w:ascii="Arial" w:hAnsi="Arial" w:cs="Arial"/>
          <w:b w:val="0"/>
          <w:bCs w:val="0"/>
          <w:color w:val="003366"/>
          <w:sz w:val="36"/>
          <w:szCs w:val="36"/>
        </w:rPr>
        <w:t xml:space="preserve">Отделение Пенсионного фонда России по Хакасии обращает внимание: граждане, забывшие или не успевшие сделать добровольный взнос в течение года, теряют целый год </w:t>
      </w:r>
      <w:proofErr w:type="spellStart"/>
      <w:r>
        <w:rPr>
          <w:rStyle w:val="a4"/>
          <w:rFonts w:ascii="Arial" w:hAnsi="Arial" w:cs="Arial"/>
          <w:b w:val="0"/>
          <w:bCs w:val="0"/>
          <w:color w:val="003366"/>
          <w:sz w:val="36"/>
          <w:szCs w:val="36"/>
        </w:rPr>
        <w:t>софинансирования</w:t>
      </w:r>
      <w:proofErr w:type="spellEnd"/>
      <w:r>
        <w:rPr>
          <w:rStyle w:val="a4"/>
          <w:rFonts w:ascii="Arial" w:hAnsi="Arial" w:cs="Arial"/>
          <w:b w:val="0"/>
          <w:bCs w:val="0"/>
          <w:color w:val="003366"/>
          <w:sz w:val="36"/>
          <w:szCs w:val="36"/>
        </w:rPr>
        <w:t>. В текущем году из 5800 участников Программы свои счета пополнили только 1000 человек.</w:t>
      </w:r>
    </w:p>
    <w:p w14:paraId="642E7CB5" w14:textId="77777777" w:rsidR="00C73EFE" w:rsidRDefault="00C73EFE" w:rsidP="00C73EFE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Направить средства на свою будущую накопительную пенсию можно через своего работодателя, подав соответствующее заявление, или самостоятельно через любое кредитное учреждение. Платёжную квитанцию со всеми необходимыми реквизитами можно получить в любом территориальном управлении Пенсионного фонда или оформить бланк в личном кабинете гражданина на сайте ПФР в разделе «Электронные сервисы».</w:t>
      </w:r>
    </w:p>
    <w:p w14:paraId="66731720" w14:textId="77777777" w:rsidR="00C73EFE" w:rsidRDefault="00C73EFE" w:rsidP="00C73EFE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Напомним, право на участие в Программе давал взнос, сделанный до 31 января 2015 года. Есть ограничения и по срокам </w:t>
      </w:r>
      <w:proofErr w:type="spellStart"/>
      <w:r>
        <w:rPr>
          <w:rFonts w:ascii="Arial" w:hAnsi="Arial" w:cs="Arial"/>
          <w:b/>
          <w:bCs/>
          <w:color w:val="003366"/>
          <w:sz w:val="36"/>
          <w:szCs w:val="36"/>
        </w:rPr>
        <w:t>софинансирования</w:t>
      </w:r>
      <w:proofErr w:type="spellEnd"/>
      <w:r>
        <w:rPr>
          <w:rFonts w:ascii="Arial" w:hAnsi="Arial" w:cs="Arial"/>
          <w:b/>
          <w:bCs/>
          <w:color w:val="003366"/>
          <w:sz w:val="36"/>
          <w:szCs w:val="36"/>
        </w:rPr>
        <w:t>: государство удваивает сумму в течение 10 лет с момента первого платежа. То есть, у тех, кто вступил в программу с самого начала – в 2009 году, в 2018 истекает срок, в течение которого производится удвоение добровольных взносов.</w:t>
      </w:r>
    </w:p>
    <w:p w14:paraId="365CDD8F" w14:textId="07DA2D1B" w:rsidR="00FB23D7" w:rsidRPr="00C73EFE" w:rsidRDefault="00FB23D7" w:rsidP="00C73EFE">
      <w:bookmarkStart w:id="0" w:name="_GoBack"/>
      <w:bookmarkEnd w:id="0"/>
    </w:p>
    <w:sectPr w:rsidR="00FB23D7" w:rsidRPr="00C7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A5850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A3613"/>
    <w:rsid w:val="003C5738"/>
    <w:rsid w:val="0040551A"/>
    <w:rsid w:val="00405C02"/>
    <w:rsid w:val="00412C7E"/>
    <w:rsid w:val="00420004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73EFE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142</cp:revision>
  <dcterms:created xsi:type="dcterms:W3CDTF">2019-06-18T13:28:00Z</dcterms:created>
  <dcterms:modified xsi:type="dcterms:W3CDTF">2019-06-18T17:33:00Z</dcterms:modified>
</cp:coreProperties>
</file>