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64B60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764B60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556C86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56C86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1000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C86">
        <w:rPr>
          <w:rFonts w:ascii="Times New Roman" w:hAnsi="Times New Roman" w:cs="Times New Roman"/>
          <w:b/>
          <w:bCs/>
          <w:sz w:val="28"/>
          <w:szCs w:val="28"/>
        </w:rPr>
        <w:t>Синицыной Инны Васильевны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764B6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764B6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Анчулского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7A40CF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60">
        <w:rPr>
          <w:rFonts w:ascii="Times New Roman" w:hAnsi="Times New Roman" w:cs="Times New Roman"/>
          <w:sz w:val="28"/>
          <w:szCs w:val="28"/>
        </w:rPr>
        <w:t xml:space="preserve"> </w:t>
      </w:r>
      <w:r w:rsidR="00556C86">
        <w:rPr>
          <w:rFonts w:ascii="Times New Roman" w:hAnsi="Times New Roman" w:cs="Times New Roman"/>
          <w:sz w:val="28"/>
          <w:szCs w:val="28"/>
        </w:rPr>
        <w:t>Синицыной Инны Васильевны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2C23BC">
        <w:rPr>
          <w:rFonts w:ascii="Times New Roman" w:hAnsi="Times New Roman" w:cs="Times New Roman"/>
          <w:sz w:val="28"/>
          <w:szCs w:val="28"/>
        </w:rPr>
        <w:t xml:space="preserve">Анчулского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C86">
        <w:rPr>
          <w:rFonts w:ascii="Times New Roman" w:hAnsi="Times New Roman" w:cs="Times New Roman"/>
          <w:sz w:val="28"/>
          <w:szCs w:val="28"/>
        </w:rPr>
        <w:t>Синицыной Инны Васильевны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3BC" w:rsidRPr="002C23BC">
        <w:rPr>
          <w:rFonts w:ascii="Times New Roman" w:hAnsi="Times New Roman" w:cs="Times New Roman"/>
          <w:sz w:val="28"/>
          <w:szCs w:val="28"/>
        </w:rPr>
        <w:t xml:space="preserve"> </w:t>
      </w:r>
      <w:r w:rsidR="00556C86">
        <w:rPr>
          <w:rFonts w:ascii="Times New Roman" w:hAnsi="Times New Roman" w:cs="Times New Roman"/>
          <w:sz w:val="28"/>
          <w:szCs w:val="28"/>
        </w:rPr>
        <w:t>Синицыну Инну Васильевну</w:t>
      </w:r>
      <w:r w:rsidR="00764B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56C8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E06F3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043EC2">
        <w:rPr>
          <w:rFonts w:ascii="Times New Roman" w:hAnsi="Times New Roman" w:cs="Times New Roman"/>
          <w:sz w:val="28"/>
          <w:szCs w:val="28"/>
        </w:rPr>
        <w:t>Верх-Таштып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6C86">
        <w:rPr>
          <w:rFonts w:ascii="Times New Roman" w:hAnsi="Times New Roman" w:cs="Times New Roman"/>
          <w:sz w:val="28"/>
          <w:szCs w:val="28"/>
        </w:rPr>
        <w:t>истопника Верх-Таштыпского  участкового лесничества Таштыпского лесничества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764B60">
        <w:rPr>
          <w:rFonts w:ascii="Times New Roman" w:hAnsi="Times New Roman" w:cs="Times New Roman"/>
          <w:sz w:val="28"/>
          <w:szCs w:val="28"/>
        </w:rPr>
        <w:t>ую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556C86">
        <w:rPr>
          <w:rFonts w:ascii="Times New Roman" w:hAnsi="Times New Roman" w:cs="Times New Roman"/>
          <w:sz w:val="28"/>
          <w:szCs w:val="28"/>
        </w:rPr>
        <w:t xml:space="preserve">Синицыной Инне Васильевне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A458F0">
        <w:rPr>
          <w:rFonts w:ascii="Times New Roman" w:hAnsi="Times New Roman" w:cs="Times New Roman"/>
          <w:sz w:val="28"/>
          <w:szCs w:val="28"/>
        </w:rPr>
        <w:t>22</w:t>
      </w:r>
      <w:r w:rsidR="00A458F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EC2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655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07F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86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B60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0CF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5D44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8F0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17C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D5F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D6E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96</cp:revision>
  <cp:lastPrinted>2020-07-23T08:08:00Z</cp:lastPrinted>
  <dcterms:created xsi:type="dcterms:W3CDTF">2017-07-05T03:18:00Z</dcterms:created>
  <dcterms:modified xsi:type="dcterms:W3CDTF">2020-07-29T06:57:00Z</dcterms:modified>
</cp:coreProperties>
</file>