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DD8F" w14:textId="6D084E8C" w:rsidR="00FB23D7" w:rsidRPr="000245BD" w:rsidRDefault="000245BD" w:rsidP="000245BD"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 xml:space="preserve">В 2018 году Пенсионный фонд России и Правительство Хакасии на условиях </w:t>
      </w:r>
      <w:proofErr w:type="spellStart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софинансирования</w:t>
      </w:r>
      <w:proofErr w:type="spellEnd"/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  направили более 1,5 млн рублей на реализацию республиканской программы «Укрепление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пенсионеров». Большая часть средств – 1,3 млн рублей (803 тысячи рублей  из бюджета ПФР и 500 тысяч рублей из республиканского бюджета) выделены на ремонт Абаканского пансионата ветеранов. Кроме того, ПФР и Правительство региона направили 234 тысячи рублей (184 тысячи рублей из бюджета ПФР и 50 тысяч рублей из республиканского бюджета) на обучение неработающих пенсионеров компьютерной грамотности. В 2018 году курсы за счёт средств социальной программы прошли 186 граждан пожилого возраста.</w:t>
      </w:r>
      <w:bookmarkStart w:id="0" w:name="_GoBack"/>
      <w:bookmarkEnd w:id="0"/>
    </w:p>
    <w:sectPr w:rsidR="00FB23D7" w:rsidRPr="0002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126</cp:revision>
  <dcterms:created xsi:type="dcterms:W3CDTF">2019-06-18T13:28:00Z</dcterms:created>
  <dcterms:modified xsi:type="dcterms:W3CDTF">2019-06-18T17:26:00Z</dcterms:modified>
</cp:coreProperties>
</file>