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  <w:t xml:space="preserve">ОДНОМАНДАТНОГО ИЗБИРАТЕЛЬНОГО ОКРУГА № </w:t>
            </w:r>
            <w:r w:rsidR="000F29C5">
              <w:rPr>
                <w:sz w:val="20"/>
              </w:rPr>
              <w:t>7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0F29C5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C32C41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0F29C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62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одномандатному избирательному округу №</w:t>
      </w:r>
      <w:r w:rsidR="001F5E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29C5">
        <w:rPr>
          <w:rFonts w:ascii="Times New Roman" w:hAnsi="Times New Roman" w:cs="Times New Roman"/>
          <w:b/>
          <w:sz w:val="28"/>
          <w:szCs w:val="28"/>
        </w:rPr>
        <w:t>7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A91DAD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0F29C5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>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0F29C5">
        <w:rPr>
          <w:rFonts w:ascii="Times New Roman" w:hAnsi="Times New Roman" w:cs="Times New Roman"/>
          <w:sz w:val="28"/>
        </w:rPr>
        <w:t>7</w:t>
      </w:r>
      <w:r w:rsidR="00A91DA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0F29C5">
        <w:rPr>
          <w:rFonts w:ascii="Times New Roman" w:hAnsi="Times New Roman" w:cs="Times New Roman"/>
          <w:sz w:val="28"/>
        </w:rPr>
        <w:t>7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proofErr w:type="spellStart"/>
      <w:r w:rsidR="000F29C5">
        <w:rPr>
          <w:rFonts w:ascii="Times New Roman" w:hAnsi="Times New Roman" w:cs="Times New Roman"/>
          <w:sz w:val="28"/>
        </w:rPr>
        <w:t>Петрунова</w:t>
      </w:r>
      <w:proofErr w:type="spellEnd"/>
      <w:r w:rsidR="000F29C5">
        <w:rPr>
          <w:rFonts w:ascii="Times New Roman" w:hAnsi="Times New Roman" w:cs="Times New Roman"/>
          <w:sz w:val="28"/>
        </w:rPr>
        <w:t xml:space="preserve"> Евгения Анатольевича</w:t>
      </w:r>
      <w:r>
        <w:rPr>
          <w:rFonts w:ascii="Times New Roman" w:hAnsi="Times New Roman" w:cs="Times New Roman"/>
          <w:sz w:val="28"/>
        </w:rPr>
        <w:t xml:space="preserve"> избранным </w:t>
      </w:r>
      <w:r w:rsidR="00625AC8">
        <w:rPr>
          <w:rFonts w:ascii="Times New Roman" w:hAnsi="Times New Roman" w:cs="Times New Roman"/>
          <w:sz w:val="28"/>
        </w:rPr>
        <w:t xml:space="preserve">депутатом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одномандатному избирательному округу № </w:t>
      </w:r>
      <w:r w:rsidR="000F29C5">
        <w:rPr>
          <w:rFonts w:ascii="Times New Roman" w:hAnsi="Times New Roman" w:cs="Times New Roman"/>
          <w:sz w:val="28"/>
        </w:rPr>
        <w:t>7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 xml:space="preserve">Предложить  </w:t>
      </w:r>
      <w:proofErr w:type="spellStart"/>
      <w:r w:rsidR="00435CD4">
        <w:rPr>
          <w:rFonts w:ascii="Times New Roman" w:hAnsi="Times New Roman" w:cs="Times New Roman"/>
          <w:sz w:val="28"/>
        </w:rPr>
        <w:t>Петрунову</w:t>
      </w:r>
      <w:proofErr w:type="spellEnd"/>
      <w:r w:rsidR="00435CD4">
        <w:rPr>
          <w:rFonts w:ascii="Times New Roman" w:hAnsi="Times New Roman" w:cs="Times New Roman"/>
          <w:sz w:val="28"/>
        </w:rPr>
        <w:t xml:space="preserve"> Евгению Анатольевичу</w:t>
      </w:r>
      <w:r w:rsidR="007F1763">
        <w:rPr>
          <w:rFonts w:ascii="Times New Roman" w:hAnsi="Times New Roman" w:cs="Times New Roman"/>
          <w:sz w:val="28"/>
        </w:rPr>
        <w:t xml:space="preserve"> 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его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175033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156B2E" w:rsidRDefault="007F1763" w:rsidP="00156B2E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625AC8">
        <w:rPr>
          <w:rFonts w:ascii="Times New Roman" w:hAnsi="Times New Roman" w:cs="Times New Roman"/>
          <w:sz w:val="28"/>
        </w:rPr>
        <w:t>одномандатного избирательного округа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435CD4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одномандатному избирательному округу №</w:t>
      </w:r>
      <w:r w:rsidR="001A56C8">
        <w:rPr>
          <w:rFonts w:ascii="Times New Roman" w:hAnsi="Times New Roman" w:cs="Times New Roman"/>
          <w:sz w:val="28"/>
        </w:rPr>
        <w:t xml:space="preserve"> </w:t>
      </w:r>
      <w:r w:rsidR="00435CD4">
        <w:rPr>
          <w:rFonts w:ascii="Times New Roman" w:hAnsi="Times New Roman" w:cs="Times New Roman"/>
          <w:sz w:val="28"/>
        </w:rPr>
        <w:t>7</w:t>
      </w:r>
      <w:r w:rsidR="001F5E17">
        <w:rPr>
          <w:rFonts w:ascii="Times New Roman" w:hAnsi="Times New Roman" w:cs="Times New Roman"/>
          <w:sz w:val="28"/>
        </w:rPr>
        <w:t xml:space="preserve"> </w:t>
      </w:r>
      <w:r w:rsidR="00156B2E" w:rsidRPr="00156B2E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Совет депутатов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Таштыпского</w:t>
      </w:r>
      <w:proofErr w:type="spellEnd"/>
      <w:r w:rsidR="00156B2E">
        <w:rPr>
          <w:rFonts w:ascii="Times New Roman" w:hAnsi="Times New Roman" w:cs="Times New Roman"/>
          <w:sz w:val="28"/>
        </w:rPr>
        <w:t xml:space="preserve"> района Республики Хакасия,</w:t>
      </w:r>
      <w:r w:rsidR="00156B2E" w:rsidRPr="00ED72B2">
        <w:rPr>
          <w:rFonts w:ascii="Times New Roman" w:hAnsi="Times New Roman" w:cs="Times New Roman"/>
          <w:sz w:val="28"/>
        </w:rPr>
        <w:t xml:space="preserve"> </w:t>
      </w:r>
      <w:r w:rsidR="00156B2E">
        <w:rPr>
          <w:rFonts w:ascii="Times New Roman" w:hAnsi="Times New Roman" w:cs="Times New Roman"/>
          <w:sz w:val="28"/>
        </w:rPr>
        <w:t xml:space="preserve">в Избирательную комиссию Республики Хакасия, газету «Земля </w:t>
      </w:r>
      <w:proofErr w:type="spellStart"/>
      <w:r w:rsidR="00156B2E">
        <w:rPr>
          <w:rFonts w:ascii="Times New Roman" w:hAnsi="Times New Roman" w:cs="Times New Roman"/>
          <w:sz w:val="28"/>
        </w:rPr>
        <w:t>таштыпская</w:t>
      </w:r>
      <w:proofErr w:type="spellEnd"/>
      <w:r w:rsidR="00156B2E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a8"/>
        <w:ind w:right="43"/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702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9C5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2E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033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6C8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1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CD4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67D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4F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1F0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C41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2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1F50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46</cp:revision>
  <cp:lastPrinted>2022-09-12T10:01:00Z</cp:lastPrinted>
  <dcterms:created xsi:type="dcterms:W3CDTF">2018-01-19T03:44:00Z</dcterms:created>
  <dcterms:modified xsi:type="dcterms:W3CDTF">2022-09-12T10:01:00Z</dcterms:modified>
</cp:coreProperties>
</file>