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43D3D" w14:textId="77777777" w:rsidR="000A5850" w:rsidRDefault="000A5850" w:rsidP="000A5850">
      <w:pPr>
        <w:pStyle w:val="1"/>
        <w:shd w:val="clear" w:color="auto" w:fill="FFFFFF"/>
        <w:spacing w:before="0" w:after="165"/>
        <w:rPr>
          <w:rFonts w:ascii="Arial" w:hAnsi="Arial" w:cs="Arial"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  В День Конституции России региональное Отделение Пенсионного фонда, а также территориальные управления ПФР в городах и районах Хакасии приняли участие в общероссийском дне приема граждан. На личный приём в этот день к специалистам фонда обратились 43 жителя республики. Среди самых часто задаваемых вопросов – условия выхода на пенсию в 2019 году, формирование пенсионных накоплений, правильность начисления пенсии, индексация страховых пенсий по старости, распоряжение средствами материнского капитала. В День Конституции России состоялся уже 105 день приёма граждан по личным вопросам в текущем году. До этого было 104, в течение которых население республики обращалось за консультациями к руководству регионального Отделения ПФР, в том числе управляющий и его заместители провели 10 выездных приёмов в территориальных управлениях. Всего в 2018 году консультации получили 646 человек.  </w:t>
      </w:r>
    </w:p>
    <w:p w14:paraId="730E47E4" w14:textId="77777777" w:rsidR="000A5850" w:rsidRDefault="000A5850" w:rsidP="000A5850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Style w:val="a5"/>
          <w:rFonts w:ascii="Arial" w:hAnsi="Arial" w:cs="Arial"/>
          <w:b/>
          <w:bCs/>
          <w:color w:val="003366"/>
          <w:sz w:val="36"/>
          <w:szCs w:val="36"/>
        </w:rPr>
        <w:t>Любой житель республики в течение года может записаться на личный приём к руководителям Отделения Пенсионного фонда России по Хакасии, а также получить консультацию в группе по работе с обращениями граждан. Пенсионный фонд является открытым для граждан учреждением, где специалисты всегда готовы разобраться в спорных ситуациях и растолковать механизмы реализации пенсионного законодательства.  </w:t>
      </w:r>
    </w:p>
    <w:p w14:paraId="05E8E40D" w14:textId="77777777" w:rsidR="000A5850" w:rsidRDefault="000A5850" w:rsidP="000A5850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lastRenderedPageBreak/>
        <w:t>Добавим, что график личного приёма граждан руководителями ПФР по Хакасии опубликован на сайте Пенсионного фонда www.pfrf.ru на странице Отделения в разделе </w:t>
      </w:r>
      <w:hyperlink r:id="rId4" w:history="1">
        <w:r>
          <w:rPr>
            <w:rStyle w:val="a6"/>
            <w:rFonts w:ascii="Arial" w:hAnsi="Arial" w:cs="Arial"/>
            <w:b/>
            <w:bCs/>
            <w:color w:val="367EB0"/>
            <w:sz w:val="36"/>
            <w:szCs w:val="36"/>
          </w:rPr>
          <w:t>«информация для жителей региона»</w:t>
        </w:r>
      </w:hyperlink>
      <w:r>
        <w:rPr>
          <w:rFonts w:ascii="Arial" w:hAnsi="Arial" w:cs="Arial"/>
          <w:b/>
          <w:bCs/>
          <w:color w:val="003366"/>
          <w:sz w:val="36"/>
          <w:szCs w:val="36"/>
        </w:rPr>
        <w:t>. Телефон для записи  на приём 8 (3902) 229-367.</w:t>
      </w:r>
    </w:p>
    <w:p w14:paraId="365CDD8F" w14:textId="07DA2D1B" w:rsidR="00FB23D7" w:rsidRPr="000A5850" w:rsidRDefault="00FB23D7" w:rsidP="000A5850">
      <w:bookmarkStart w:id="0" w:name="_GoBack"/>
      <w:bookmarkEnd w:id="0"/>
    </w:p>
    <w:sectPr w:rsidR="00FB23D7" w:rsidRPr="000A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245BD"/>
    <w:rsid w:val="00053591"/>
    <w:rsid w:val="000721AE"/>
    <w:rsid w:val="00081516"/>
    <w:rsid w:val="000A5850"/>
    <w:rsid w:val="000F02E5"/>
    <w:rsid w:val="001019E1"/>
    <w:rsid w:val="00105DDD"/>
    <w:rsid w:val="0012293F"/>
    <w:rsid w:val="00125C95"/>
    <w:rsid w:val="0013348C"/>
    <w:rsid w:val="001406DA"/>
    <w:rsid w:val="001845D0"/>
    <w:rsid w:val="001B34FA"/>
    <w:rsid w:val="001B5486"/>
    <w:rsid w:val="001B56F1"/>
    <w:rsid w:val="001C0BBF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5E4E"/>
    <w:rsid w:val="002D620C"/>
    <w:rsid w:val="002E6607"/>
    <w:rsid w:val="002E73F6"/>
    <w:rsid w:val="002F1774"/>
    <w:rsid w:val="00344E48"/>
    <w:rsid w:val="00362109"/>
    <w:rsid w:val="003657A1"/>
    <w:rsid w:val="003A3613"/>
    <w:rsid w:val="003C5738"/>
    <w:rsid w:val="0040551A"/>
    <w:rsid w:val="00405C02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4456F"/>
    <w:rsid w:val="00660663"/>
    <w:rsid w:val="00663A25"/>
    <w:rsid w:val="00673C4E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23E2A"/>
    <w:rsid w:val="00835497"/>
    <w:rsid w:val="00847192"/>
    <w:rsid w:val="00856B8F"/>
    <w:rsid w:val="0087029A"/>
    <w:rsid w:val="008D4871"/>
    <w:rsid w:val="008D5250"/>
    <w:rsid w:val="009348C9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1F15"/>
    <w:rsid w:val="00A32794"/>
    <w:rsid w:val="00A3471F"/>
    <w:rsid w:val="00A377CC"/>
    <w:rsid w:val="00A8356C"/>
    <w:rsid w:val="00A91172"/>
    <w:rsid w:val="00AB6E8B"/>
    <w:rsid w:val="00AD4EEB"/>
    <w:rsid w:val="00AE74C6"/>
    <w:rsid w:val="00B05AF1"/>
    <w:rsid w:val="00B100CD"/>
    <w:rsid w:val="00B40052"/>
    <w:rsid w:val="00B736A5"/>
    <w:rsid w:val="00B86566"/>
    <w:rsid w:val="00B879EC"/>
    <w:rsid w:val="00BA0620"/>
    <w:rsid w:val="00BC6E15"/>
    <w:rsid w:val="00BD02CF"/>
    <w:rsid w:val="00BF59B1"/>
    <w:rsid w:val="00C02980"/>
    <w:rsid w:val="00C177A9"/>
    <w:rsid w:val="00C62755"/>
    <w:rsid w:val="00C9082E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112C8"/>
    <w:rsid w:val="00E33395"/>
    <w:rsid w:val="00E420D3"/>
    <w:rsid w:val="00E47D4F"/>
    <w:rsid w:val="00EA4813"/>
    <w:rsid w:val="00EC17A0"/>
    <w:rsid w:val="00ED6B94"/>
    <w:rsid w:val="00EF1C0B"/>
    <w:rsid w:val="00EF42A5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52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2E6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branches/khakasia/info/~Grazhdanam/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140</cp:revision>
  <dcterms:created xsi:type="dcterms:W3CDTF">2019-06-18T13:28:00Z</dcterms:created>
  <dcterms:modified xsi:type="dcterms:W3CDTF">2019-06-18T17:32:00Z</dcterms:modified>
</cp:coreProperties>
</file>