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08" w:rsidRDefault="003F5265">
      <w:pPr>
        <w:tabs>
          <w:tab w:val="left" w:pos="978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817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08" w:rsidRDefault="003F5265">
      <w:pPr>
        <w:jc w:val="center"/>
      </w:pPr>
      <w:r>
        <w:rPr>
          <w:color w:val="000000"/>
          <w:sz w:val="26"/>
          <w:szCs w:val="26"/>
          <w:lang w:eastAsia="ru-RU"/>
        </w:rPr>
        <w:t>Российская Федерация</w:t>
      </w:r>
    </w:p>
    <w:p w:rsidR="00824C08" w:rsidRDefault="003F5265">
      <w:pPr>
        <w:jc w:val="center"/>
      </w:pPr>
      <w:r>
        <w:rPr>
          <w:color w:val="000000"/>
          <w:sz w:val="26"/>
          <w:szCs w:val="26"/>
          <w:lang w:eastAsia="ru-RU"/>
        </w:rPr>
        <w:t>Республика Хакасия</w:t>
      </w:r>
    </w:p>
    <w:p w:rsidR="00824C08" w:rsidRDefault="003F5265">
      <w:pPr>
        <w:jc w:val="center"/>
      </w:pPr>
      <w:r>
        <w:rPr>
          <w:color w:val="000000"/>
          <w:sz w:val="26"/>
          <w:szCs w:val="26"/>
          <w:lang w:eastAsia="ru-RU"/>
        </w:rPr>
        <w:t>Администрация Таштыпского района</w:t>
      </w:r>
    </w:p>
    <w:p w:rsidR="00824C08" w:rsidRDefault="003F5265">
      <w:pPr>
        <w:jc w:val="center"/>
      </w:pPr>
      <w:r>
        <w:rPr>
          <w:color w:val="000000"/>
          <w:sz w:val="26"/>
          <w:szCs w:val="26"/>
          <w:lang w:eastAsia="ru-RU"/>
        </w:rPr>
        <w:t>Республики Хакасия</w:t>
      </w:r>
    </w:p>
    <w:p w:rsidR="00824C08" w:rsidRDefault="00824C08">
      <w:pPr>
        <w:jc w:val="center"/>
        <w:rPr>
          <w:color w:val="000000"/>
          <w:sz w:val="26"/>
          <w:szCs w:val="26"/>
          <w:lang w:eastAsia="ru-RU"/>
        </w:rPr>
      </w:pPr>
    </w:p>
    <w:p w:rsidR="00824C08" w:rsidRDefault="003F5265">
      <w:pPr>
        <w:jc w:val="center"/>
      </w:pPr>
      <w:r>
        <w:rPr>
          <w:color w:val="000000"/>
          <w:sz w:val="26"/>
          <w:szCs w:val="26"/>
          <w:lang w:eastAsia="ru-RU"/>
        </w:rPr>
        <w:t>ПОСТАНОВЛЕНИЕ</w:t>
      </w:r>
    </w:p>
    <w:p w:rsidR="00824C08" w:rsidRDefault="00824C08">
      <w:pPr>
        <w:rPr>
          <w:color w:val="000000"/>
          <w:sz w:val="26"/>
          <w:szCs w:val="26"/>
          <w:lang w:eastAsia="ru-RU"/>
        </w:rPr>
      </w:pPr>
    </w:p>
    <w:p w:rsidR="00824C08" w:rsidRDefault="00AC2563">
      <w:r>
        <w:rPr>
          <w:color w:val="000000"/>
          <w:sz w:val="26"/>
          <w:szCs w:val="26"/>
          <w:lang w:eastAsia="ru-RU"/>
        </w:rPr>
        <w:t>31.08.</w:t>
      </w:r>
      <w:r w:rsidR="003F5265">
        <w:rPr>
          <w:color w:val="000000"/>
          <w:sz w:val="26"/>
          <w:szCs w:val="26"/>
          <w:lang w:eastAsia="ru-RU"/>
        </w:rPr>
        <w:t xml:space="preserve">2023 г.                        </w:t>
      </w:r>
      <w:r>
        <w:rPr>
          <w:color w:val="000000"/>
          <w:sz w:val="26"/>
          <w:szCs w:val="26"/>
          <w:lang w:eastAsia="ru-RU"/>
        </w:rPr>
        <w:t xml:space="preserve">                  </w:t>
      </w:r>
      <w:r w:rsidR="003F5265">
        <w:rPr>
          <w:color w:val="000000"/>
          <w:sz w:val="26"/>
          <w:szCs w:val="26"/>
          <w:lang w:eastAsia="ru-RU"/>
        </w:rPr>
        <w:t xml:space="preserve">    с. Таштып                 </w:t>
      </w:r>
      <w:r>
        <w:rPr>
          <w:color w:val="000000"/>
          <w:sz w:val="26"/>
          <w:szCs w:val="26"/>
          <w:lang w:eastAsia="ru-RU"/>
        </w:rPr>
        <w:t xml:space="preserve">                         № 413</w:t>
      </w:r>
    </w:p>
    <w:p w:rsidR="00824C08" w:rsidRDefault="00824C08">
      <w:pPr>
        <w:rPr>
          <w:sz w:val="26"/>
          <w:szCs w:val="26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824C08">
        <w:tc>
          <w:tcPr>
            <w:tcW w:w="4928" w:type="dxa"/>
            <w:shd w:val="clear" w:color="auto" w:fill="auto"/>
          </w:tcPr>
          <w:p w:rsidR="00824C08" w:rsidRDefault="003F5265">
            <w:pPr>
              <w:widowControl w:val="0"/>
              <w:ind w:left="93" w:right="87"/>
            </w:pPr>
            <w:r>
              <w:rPr>
                <w:sz w:val="26"/>
                <w:szCs w:val="26"/>
              </w:rPr>
              <w:t>О проведении Дня знаний в общеобразовательных организациях Таштыпского района</w:t>
            </w:r>
          </w:p>
        </w:tc>
      </w:tr>
    </w:tbl>
    <w:p w:rsidR="00824C08" w:rsidRDefault="00824C0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24C08" w:rsidRDefault="003F5265">
      <w:pPr>
        <w:pStyle w:val="a9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В соответствии с пунктом 4 части 10 статьи 35 Федерального закона от 06.10.2003</w:t>
      </w:r>
      <w:r>
        <w:rPr>
          <w:rFonts w:ascii="Times New Roman" w:hAnsi="Times New Roman" w:cs="Arial"/>
          <w:color w:val="000000"/>
          <w:sz w:val="14"/>
          <w:szCs w:val="14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№131-ФЗ «Об общих принципах организации местного самоуправления в Российской Федерации», п.7, п.21 ч.1 ст.8, п.3 ч.1 ст.29 Устава муниципального образования Таштыпский р</w:t>
      </w:r>
      <w:r>
        <w:rPr>
          <w:rFonts w:ascii="Times New Roman" w:hAnsi="Times New Roman"/>
          <w:sz w:val="26"/>
          <w:szCs w:val="26"/>
          <w:lang w:eastAsia="ar-SA"/>
        </w:rPr>
        <w:t>айон от 24.06.2005 года, Администрация Таштыпского района постановляет:</w:t>
      </w:r>
    </w:p>
    <w:p w:rsidR="00824C08" w:rsidRDefault="00824C08">
      <w:pPr>
        <w:pStyle w:val="a9"/>
        <w:ind w:firstLine="73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24C08" w:rsidRDefault="003F5265">
      <w:pPr>
        <w:pStyle w:val="a9"/>
        <w:ind w:firstLine="737"/>
        <w:jc w:val="both"/>
      </w:pPr>
      <w:r>
        <w:rPr>
          <w:rFonts w:ascii="Times New Roman" w:hAnsi="Times New Roman"/>
          <w:sz w:val="26"/>
          <w:szCs w:val="26"/>
        </w:rPr>
        <w:t>1. Провести 01 сентября 2023 года в общеобразовательных организациях Таштыпского района День знаний (в МБОУ «ТСШ № 2» - в 13-30, в остальных общеобразовательных организациях — в 11-00).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>2. Утвердить список лиц, ответственных за проведение 01 сентября 2023 года Дня знаний в общеобразовательных организациях Таштыпского района (прилагается).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>3. Рекомендовать: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>1) Главам сельсоветов Таштыпского района принять участие 01 сентября 2023 года в проведении торжественных линеек, посвященных Дню знаний в общеобразовательных организациях, находящихся на территории сельсовета;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>2) Отделению МВД России по Таштыпскому району обеспечить охрану общественного порядка и безопасности в местах проведения Дня знаний;</w:t>
      </w:r>
    </w:p>
    <w:p w:rsidR="00824C08" w:rsidRDefault="003F5265">
      <w:pPr>
        <w:ind w:firstLine="709"/>
        <w:jc w:val="both"/>
      </w:pPr>
      <w:r>
        <w:rPr>
          <w:sz w:val="26"/>
          <w:szCs w:val="26"/>
        </w:rPr>
        <w:t>3) На</w:t>
      </w:r>
      <w:r>
        <w:rPr>
          <w:color w:val="000000"/>
          <w:sz w:val="26"/>
          <w:szCs w:val="26"/>
        </w:rPr>
        <w:t xml:space="preserve">чальнику отряда противопожарной службы №6 Республики Хакасия            (В.А. </w:t>
      </w:r>
      <w:proofErr w:type="spellStart"/>
      <w:r>
        <w:rPr>
          <w:color w:val="000000"/>
          <w:sz w:val="26"/>
          <w:szCs w:val="26"/>
        </w:rPr>
        <w:t>Боргояков</w:t>
      </w:r>
      <w:proofErr w:type="spellEnd"/>
      <w:r>
        <w:rPr>
          <w:color w:val="000000"/>
          <w:sz w:val="26"/>
          <w:szCs w:val="26"/>
        </w:rPr>
        <w:t xml:space="preserve">) приблизить дислокацию </w:t>
      </w:r>
      <w:proofErr w:type="spellStart"/>
      <w:r>
        <w:rPr>
          <w:color w:val="000000"/>
          <w:sz w:val="26"/>
          <w:szCs w:val="26"/>
        </w:rPr>
        <w:t>спецавтотранспорта</w:t>
      </w:r>
      <w:proofErr w:type="spellEnd"/>
      <w:r>
        <w:rPr>
          <w:color w:val="000000"/>
          <w:sz w:val="26"/>
          <w:szCs w:val="26"/>
        </w:rPr>
        <w:t xml:space="preserve"> противопожарной службы, обеспечивающее кр</w:t>
      </w:r>
      <w:r>
        <w:rPr>
          <w:sz w:val="26"/>
          <w:szCs w:val="26"/>
        </w:rPr>
        <w:t>атчайшее время их развертывание при возникновении чрезвычайных обстоятельств, в местах проведения Дня знаний;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 xml:space="preserve">4) ГБУЗ РХ «Таштыпская районная больница» (Н.Н. </w:t>
      </w:r>
      <w:proofErr w:type="spellStart"/>
      <w:r>
        <w:rPr>
          <w:sz w:val="26"/>
          <w:szCs w:val="26"/>
        </w:rPr>
        <w:t>Иптышева</w:t>
      </w:r>
      <w:proofErr w:type="spellEnd"/>
      <w:r>
        <w:rPr>
          <w:sz w:val="26"/>
          <w:szCs w:val="26"/>
        </w:rPr>
        <w:t>) обеспечить своевременное прибытие скорой медицинской помощи при возникновении чрезвычайных обстоятельств в местах проведения Дня знаний.</w:t>
      </w:r>
    </w:p>
    <w:p w:rsidR="00824C08" w:rsidRDefault="003F5265">
      <w:pPr>
        <w:ind w:firstLine="737"/>
        <w:jc w:val="both"/>
      </w:pPr>
      <w:r>
        <w:rPr>
          <w:sz w:val="26"/>
          <w:szCs w:val="26"/>
        </w:rPr>
        <w:t xml:space="preserve">4. Контроль за исполнением данного постановления возложить на </w:t>
      </w:r>
      <w:proofErr w:type="spellStart"/>
      <w:r>
        <w:rPr>
          <w:sz w:val="26"/>
          <w:szCs w:val="26"/>
        </w:rPr>
        <w:t>И.о.первого</w:t>
      </w:r>
      <w:proofErr w:type="spellEnd"/>
      <w:r>
        <w:rPr>
          <w:sz w:val="26"/>
          <w:szCs w:val="26"/>
        </w:rPr>
        <w:t xml:space="preserve"> заместителя главы Таштыпского района </w:t>
      </w:r>
      <w:proofErr w:type="spellStart"/>
      <w:r>
        <w:rPr>
          <w:sz w:val="26"/>
          <w:szCs w:val="26"/>
        </w:rPr>
        <w:t>Е.Г.Алексеенко</w:t>
      </w:r>
      <w:proofErr w:type="spellEnd"/>
      <w:r>
        <w:rPr>
          <w:sz w:val="26"/>
          <w:szCs w:val="26"/>
        </w:rPr>
        <w:t>.</w:t>
      </w:r>
    </w:p>
    <w:p w:rsidR="00824C08" w:rsidRDefault="00824C08">
      <w:pPr>
        <w:ind w:firstLine="737"/>
        <w:jc w:val="both"/>
        <w:rPr>
          <w:sz w:val="26"/>
          <w:szCs w:val="26"/>
        </w:rPr>
      </w:pPr>
    </w:p>
    <w:p w:rsidR="00824C08" w:rsidRDefault="00824C08">
      <w:pPr>
        <w:ind w:firstLine="737"/>
        <w:jc w:val="both"/>
        <w:rPr>
          <w:sz w:val="26"/>
          <w:szCs w:val="26"/>
        </w:rPr>
      </w:pPr>
    </w:p>
    <w:p w:rsidR="00824C08" w:rsidRDefault="00824C08">
      <w:pPr>
        <w:ind w:firstLine="737"/>
        <w:jc w:val="both"/>
        <w:rPr>
          <w:sz w:val="26"/>
          <w:szCs w:val="26"/>
        </w:rPr>
      </w:pPr>
    </w:p>
    <w:p w:rsidR="003F5265" w:rsidRDefault="003F526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>
        <w:rPr>
          <w:sz w:val="26"/>
          <w:szCs w:val="26"/>
        </w:rPr>
        <w:t xml:space="preserve"> Таштыпского района,</w:t>
      </w:r>
    </w:p>
    <w:p w:rsidR="003F5265" w:rsidRDefault="003F526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первого заместителя </w:t>
      </w:r>
    </w:p>
    <w:p w:rsidR="00824C08" w:rsidRDefault="003F5265">
      <w:pPr>
        <w:jc w:val="both"/>
      </w:pPr>
      <w:r>
        <w:rPr>
          <w:sz w:val="26"/>
          <w:szCs w:val="26"/>
        </w:rPr>
        <w:t>Главы Таштыпского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Е.Г. Алексеенко </w:t>
      </w:r>
    </w:p>
    <w:p w:rsidR="00824C08" w:rsidRDefault="00824C08">
      <w:pPr>
        <w:ind w:left="5669"/>
        <w:jc w:val="right"/>
      </w:pPr>
    </w:p>
    <w:p w:rsidR="00824C08" w:rsidRDefault="003F5265">
      <w:pPr>
        <w:ind w:left="5669"/>
        <w:jc w:val="right"/>
      </w:pPr>
      <w:r>
        <w:t>Приложение</w:t>
      </w:r>
    </w:p>
    <w:p w:rsidR="00824C08" w:rsidRDefault="003F5265">
      <w:pPr>
        <w:ind w:left="5669"/>
        <w:jc w:val="right"/>
      </w:pPr>
      <w:r>
        <w:t>к постановлению Администрации</w:t>
      </w:r>
    </w:p>
    <w:p w:rsidR="00824C08" w:rsidRDefault="003F5265">
      <w:pPr>
        <w:ind w:left="5669"/>
        <w:jc w:val="right"/>
      </w:pPr>
      <w:r>
        <w:t>Таштыпского района</w:t>
      </w:r>
    </w:p>
    <w:p w:rsidR="00824C08" w:rsidRDefault="003F5265">
      <w:pPr>
        <w:ind w:left="5669"/>
        <w:jc w:val="right"/>
      </w:pPr>
      <w:r>
        <w:t xml:space="preserve">от </w:t>
      </w:r>
      <w:r w:rsidR="00AC2563">
        <w:t>31.08.</w:t>
      </w:r>
      <w:r>
        <w:t xml:space="preserve">2023 года № </w:t>
      </w:r>
      <w:r w:rsidR="00AC2563">
        <w:t>413</w:t>
      </w:r>
      <w:bookmarkStart w:id="0" w:name="_GoBack"/>
      <w:bookmarkEnd w:id="0"/>
    </w:p>
    <w:p w:rsidR="00824C08" w:rsidRDefault="00824C08">
      <w:pPr>
        <w:jc w:val="right"/>
      </w:pPr>
    </w:p>
    <w:p w:rsidR="00824C08" w:rsidRDefault="00824C08">
      <w:pPr>
        <w:jc w:val="center"/>
        <w:rPr>
          <w:sz w:val="26"/>
          <w:szCs w:val="26"/>
        </w:rPr>
      </w:pPr>
    </w:p>
    <w:p w:rsidR="00824C08" w:rsidRDefault="00824C08">
      <w:pPr>
        <w:jc w:val="center"/>
        <w:rPr>
          <w:sz w:val="26"/>
          <w:szCs w:val="26"/>
        </w:rPr>
      </w:pPr>
    </w:p>
    <w:p w:rsidR="00824C08" w:rsidRDefault="003F5265">
      <w:pPr>
        <w:jc w:val="center"/>
      </w:pPr>
      <w:r>
        <w:rPr>
          <w:sz w:val="26"/>
          <w:szCs w:val="26"/>
        </w:rPr>
        <w:t>Список</w:t>
      </w:r>
    </w:p>
    <w:p w:rsidR="00824C08" w:rsidRDefault="003F5265">
      <w:pPr>
        <w:jc w:val="center"/>
      </w:pPr>
      <w:r>
        <w:rPr>
          <w:sz w:val="26"/>
          <w:szCs w:val="26"/>
        </w:rPr>
        <w:t>лиц, ответственных за проведение 01 сентября 2023 года</w:t>
      </w:r>
    </w:p>
    <w:p w:rsidR="00824C08" w:rsidRDefault="003F5265">
      <w:pPr>
        <w:jc w:val="center"/>
      </w:pPr>
      <w:r>
        <w:rPr>
          <w:sz w:val="26"/>
          <w:szCs w:val="26"/>
        </w:rPr>
        <w:t>Дня знаний в общеобразовательных организациях Таштыпского района.</w:t>
      </w:r>
    </w:p>
    <w:p w:rsidR="00824C08" w:rsidRDefault="00824C08">
      <w:pPr>
        <w:jc w:val="center"/>
        <w:rPr>
          <w:sz w:val="26"/>
          <w:szCs w:val="26"/>
        </w:rPr>
      </w:pPr>
    </w:p>
    <w:tbl>
      <w:tblPr>
        <w:tblW w:w="1004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22"/>
        <w:gridCol w:w="3348"/>
        <w:gridCol w:w="1421"/>
        <w:gridCol w:w="2501"/>
        <w:gridCol w:w="2155"/>
      </w:tblGrid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№</w:t>
            </w:r>
          </w:p>
          <w:p w:rsidR="00824C08" w:rsidRDefault="003F526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Учреждение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Дата, время проведения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Ответственные за проведение</w:t>
            </w:r>
          </w:p>
        </w:tc>
      </w:tr>
      <w:tr w:rsidR="00824C0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08" w:rsidRDefault="003F5265">
            <w:pPr>
              <w:widowControl w:val="0"/>
              <w:jc w:val="center"/>
            </w:pPr>
            <w:r>
              <w:t>5</w:t>
            </w:r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«Таштыпская средняя общеобразовательная школа-интернат № 1 им. Л.А. Третьяковой»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с.Таштып</w:t>
            </w:r>
            <w:proofErr w:type="spellEnd"/>
          </w:p>
          <w:p w:rsidR="00824C08" w:rsidRDefault="003F5265">
            <w:pPr>
              <w:widowControl w:val="0"/>
              <w:jc w:val="center"/>
            </w:pPr>
            <w:proofErr w:type="spellStart"/>
            <w:r>
              <w:t>ул.Луначарского</w:t>
            </w:r>
            <w:proofErr w:type="spellEnd"/>
            <w:r>
              <w:t>, 12а</w:t>
            </w:r>
          </w:p>
          <w:p w:rsidR="00824C08" w:rsidRDefault="003F526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(стадион «Урожай»)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Н.В.Чебодаев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Р.Х. </w:t>
            </w:r>
            <w:proofErr w:type="spellStart"/>
            <w:r>
              <w:rPr>
                <w:color w:val="000000"/>
              </w:rPr>
              <w:t>Салимов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Н.В. Карпова</w:t>
            </w:r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«Таштыпская общеобразовательная средняя школа № 2»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 w:rsidP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13-30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с.Таштып</w:t>
            </w:r>
            <w:proofErr w:type="spellEnd"/>
          </w:p>
          <w:p w:rsidR="00824C08" w:rsidRDefault="003F5265">
            <w:pPr>
              <w:widowControl w:val="0"/>
              <w:jc w:val="center"/>
            </w:pPr>
            <w:proofErr w:type="spellStart"/>
            <w:r>
              <w:t>ул.Луначарского</w:t>
            </w:r>
            <w:proofErr w:type="spellEnd"/>
            <w:r>
              <w:t>, 12а</w:t>
            </w:r>
          </w:p>
          <w:p w:rsidR="00824C08" w:rsidRDefault="003F526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(стадион «Урожай»)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Н.В. Чебодаев,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Р.Х. </w:t>
            </w:r>
            <w:proofErr w:type="spellStart"/>
            <w:r>
              <w:rPr>
                <w:color w:val="000000"/>
              </w:rPr>
              <w:t>Салимов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Н.В. Архипова </w:t>
            </w:r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Имекская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с.Имек</w:t>
            </w:r>
            <w:proofErr w:type="spellEnd"/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ул.Юбилейная</w:t>
            </w:r>
            <w:proofErr w:type="spellEnd"/>
            <w:r>
              <w:rPr>
                <w:color w:val="000000"/>
              </w:rPr>
              <w:t>, 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Н.А. Алексеенко,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А.М. </w:t>
            </w:r>
            <w:proofErr w:type="spellStart"/>
            <w:r>
              <w:rPr>
                <w:color w:val="000000"/>
              </w:rPr>
              <w:t>Тодояков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М.И. </w:t>
            </w:r>
            <w:proofErr w:type="spellStart"/>
            <w:r>
              <w:rPr>
                <w:color w:val="000000"/>
              </w:rPr>
              <w:t>Сагалакова</w:t>
            </w:r>
            <w:proofErr w:type="spellEnd"/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общеобразовательное учреждение «</w:t>
            </w:r>
            <w:proofErr w:type="spellStart"/>
            <w:r>
              <w:rPr>
                <w:color w:val="000000"/>
              </w:rPr>
              <w:t>Бутрахтинская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им. В.Г. Карпова»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с.Бутрахты</w:t>
            </w:r>
            <w:proofErr w:type="spellEnd"/>
          </w:p>
          <w:p w:rsidR="00824C08" w:rsidRDefault="003F5265">
            <w:pPr>
              <w:widowControl w:val="0"/>
              <w:jc w:val="center"/>
            </w:pPr>
            <w:proofErr w:type="spellStart"/>
            <w:r>
              <w:t>ул.Кунучакова</w:t>
            </w:r>
            <w:proofErr w:type="spellEnd"/>
            <w:r>
              <w:t>, 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Султреков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С.М. </w:t>
            </w:r>
            <w:proofErr w:type="spellStart"/>
            <w:r>
              <w:rPr>
                <w:color w:val="000000"/>
              </w:rPr>
              <w:t>Боргояков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Кулумаева</w:t>
            </w:r>
            <w:proofErr w:type="spellEnd"/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Верх-Таштыпская средняя общеобразовательная школа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с.Верхний</w:t>
            </w:r>
            <w:proofErr w:type="spellEnd"/>
            <w:r>
              <w:t xml:space="preserve"> Таштып,</w:t>
            </w:r>
          </w:p>
          <w:p w:rsidR="00824C08" w:rsidRDefault="003F5265">
            <w:pPr>
              <w:widowControl w:val="0"/>
              <w:jc w:val="center"/>
            </w:pPr>
            <w:proofErr w:type="spellStart"/>
            <w:r>
              <w:t>ул.Школьная</w:t>
            </w:r>
            <w:proofErr w:type="spellEnd"/>
            <w:r>
              <w:t>, 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А.М. </w:t>
            </w:r>
            <w:proofErr w:type="spellStart"/>
            <w:r>
              <w:rPr>
                <w:color w:val="000000"/>
              </w:rPr>
              <w:t>Султреков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О.И. </w:t>
            </w:r>
            <w:proofErr w:type="spellStart"/>
            <w:r>
              <w:rPr>
                <w:color w:val="000000"/>
              </w:rPr>
              <w:t>Тибильдеев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А.П. </w:t>
            </w:r>
            <w:proofErr w:type="spellStart"/>
            <w:r>
              <w:rPr>
                <w:color w:val="000000"/>
              </w:rPr>
              <w:t>Тибильдеева</w:t>
            </w:r>
            <w:proofErr w:type="spellEnd"/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«Арбатская средняя общеобразовательная школа»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с.Арбаты</w:t>
            </w:r>
            <w:proofErr w:type="spellEnd"/>
            <w:r>
              <w:t>,</w:t>
            </w:r>
          </w:p>
          <w:p w:rsidR="00824C08" w:rsidRDefault="003F5265">
            <w:pPr>
              <w:widowControl w:val="0"/>
              <w:jc w:val="center"/>
            </w:pPr>
            <w:r>
              <w:t>ул. Титова, 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Н.А. Рыженко,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А.А. Сипкина</w:t>
            </w:r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Малоарбатская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jc w:val="center"/>
            </w:pPr>
            <w:proofErr w:type="spellStart"/>
            <w:r>
              <w:t>с.Малые</w:t>
            </w:r>
            <w:proofErr w:type="spellEnd"/>
            <w:r>
              <w:t xml:space="preserve"> </w:t>
            </w:r>
            <w:proofErr w:type="spellStart"/>
            <w:r>
              <w:t>Арбаты</w:t>
            </w:r>
            <w:proofErr w:type="spellEnd"/>
            <w:r>
              <w:t>,</w:t>
            </w:r>
          </w:p>
          <w:p w:rsidR="00824C08" w:rsidRDefault="003F5265">
            <w:pPr>
              <w:ind w:right="-113"/>
              <w:jc w:val="center"/>
            </w:pPr>
            <w:r>
              <w:t>ул. Советская,80«Д»</w:t>
            </w:r>
          </w:p>
          <w:p w:rsidR="00824C08" w:rsidRDefault="003F5265">
            <w:pPr>
              <w:ind w:right="-113"/>
              <w:jc w:val="center"/>
            </w:pPr>
            <w:r>
              <w:rPr>
                <w:b/>
                <w:bCs/>
              </w:rPr>
              <w:t>(здание СДК)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Э.Г. </w:t>
            </w:r>
            <w:proofErr w:type="spellStart"/>
            <w:r>
              <w:rPr>
                <w:color w:val="000000"/>
              </w:rPr>
              <w:t>Топоев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С.Н. Чебодаев,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Т.А. </w:t>
            </w:r>
            <w:proofErr w:type="spellStart"/>
            <w:r>
              <w:rPr>
                <w:color w:val="000000"/>
              </w:rPr>
              <w:t>Тюкпиекова</w:t>
            </w:r>
            <w:proofErr w:type="spellEnd"/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4C0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Матурская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имени Героя Советского Союза Григория Трофимовича Зорина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proofErr w:type="spellStart"/>
            <w:r>
              <w:t>с.Матур</w:t>
            </w:r>
            <w:proofErr w:type="spellEnd"/>
          </w:p>
          <w:p w:rsidR="00824C08" w:rsidRDefault="003F5265">
            <w:pPr>
              <w:widowControl w:val="0"/>
              <w:jc w:val="center"/>
            </w:pPr>
            <w:proofErr w:type="spellStart"/>
            <w:r>
              <w:t>ул.Школьная</w:t>
            </w:r>
            <w:proofErr w:type="spellEnd"/>
            <w:r>
              <w:t>, 19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А.Г. Карлов,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Н.С. Иванова,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М.В. Тороков</w:t>
            </w:r>
          </w:p>
        </w:tc>
      </w:tr>
      <w:tr w:rsidR="00824C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</w:rPr>
              <w:t>Большесейская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t xml:space="preserve">с. Большая Сея, </w:t>
            </w:r>
            <w:proofErr w:type="spellStart"/>
            <w:r>
              <w:t>ул.Советская</w:t>
            </w:r>
            <w:proofErr w:type="spellEnd"/>
            <w:r>
              <w:t>, 28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В.Н. Трофимов,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А.А. </w:t>
            </w:r>
            <w:proofErr w:type="spellStart"/>
            <w:r>
              <w:rPr>
                <w:color w:val="000000"/>
              </w:rPr>
              <w:t>Сазанакова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И.В. Бутонаева</w:t>
            </w:r>
          </w:p>
        </w:tc>
      </w:tr>
      <w:tr w:rsidR="00824C0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both"/>
            </w:pPr>
            <w:r>
              <w:t>10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ind w:right="-17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Нижнесирская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01.09.2023,</w:t>
            </w:r>
          </w:p>
          <w:p w:rsidR="00824C08" w:rsidRDefault="003F5265">
            <w:pPr>
              <w:widowControl w:val="0"/>
              <w:snapToGrid w:val="0"/>
              <w:jc w:val="center"/>
              <w:rPr>
                <w:rFonts w:ascii="PT Astra Serif;Times New Roman" w:hAnsi="PT Astra Serif;Times New Roman" w:cs="PT Astra Serif;Times New Roman"/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0000"/>
              </w:rPr>
              <w:t>11-00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</w:tcPr>
          <w:p w:rsidR="00824C08" w:rsidRDefault="003F5265">
            <w:pPr>
              <w:widowControl w:val="0"/>
              <w:jc w:val="center"/>
            </w:pPr>
            <w:r>
              <w:t>с. Нижние Сиры,</w:t>
            </w:r>
          </w:p>
          <w:p w:rsidR="00824C08" w:rsidRDefault="003F5265">
            <w:pPr>
              <w:widowControl w:val="0"/>
              <w:jc w:val="center"/>
            </w:pPr>
            <w:r>
              <w:t>ул. Советская, 30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08" w:rsidRDefault="003F5265">
            <w:pPr>
              <w:widowControl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Е.Г.Алексеенко</w:t>
            </w:r>
            <w:proofErr w:type="spellEnd"/>
            <w:r>
              <w:rPr>
                <w:color w:val="000000"/>
              </w:rPr>
              <w:t>,</w:t>
            </w:r>
          </w:p>
          <w:p w:rsidR="00824C08" w:rsidRDefault="003F52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Р.Н. </w:t>
            </w:r>
            <w:proofErr w:type="spellStart"/>
            <w:r>
              <w:rPr>
                <w:color w:val="000000"/>
              </w:rPr>
              <w:t>Сагалакова</w:t>
            </w:r>
            <w:proofErr w:type="spellEnd"/>
          </w:p>
        </w:tc>
      </w:tr>
    </w:tbl>
    <w:p w:rsidR="00824C08" w:rsidRDefault="00824C08">
      <w:pPr>
        <w:tabs>
          <w:tab w:val="left" w:pos="7779"/>
        </w:tabs>
        <w:jc w:val="both"/>
        <w:rPr>
          <w:sz w:val="26"/>
          <w:szCs w:val="26"/>
        </w:rPr>
      </w:pPr>
    </w:p>
    <w:p w:rsidR="00824C08" w:rsidRDefault="00824C08">
      <w:pPr>
        <w:tabs>
          <w:tab w:val="left" w:pos="7779"/>
        </w:tabs>
        <w:jc w:val="both"/>
        <w:rPr>
          <w:sz w:val="26"/>
          <w:szCs w:val="26"/>
        </w:rPr>
      </w:pPr>
    </w:p>
    <w:p w:rsidR="00824C08" w:rsidRDefault="00824C08">
      <w:pPr>
        <w:rPr>
          <w:sz w:val="26"/>
          <w:szCs w:val="26"/>
        </w:rPr>
      </w:pPr>
    </w:p>
    <w:p w:rsidR="00824C08" w:rsidRDefault="003F5265">
      <w:r>
        <w:rPr>
          <w:sz w:val="26"/>
          <w:szCs w:val="26"/>
        </w:rPr>
        <w:t xml:space="preserve">Начальник общего отдела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sectPr w:rsidR="00824C08">
      <w:pgSz w:w="11906" w:h="16838"/>
      <w:pgMar w:top="931" w:right="677" w:bottom="112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8"/>
    <w:rsid w:val="003F5265"/>
    <w:rsid w:val="00824C08"/>
    <w:rsid w:val="00A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4B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C04B0F"/>
    <w:rPr>
      <w:rFonts w:eastAsia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04B0F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B0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4B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C04B0F"/>
    <w:rPr>
      <w:rFonts w:eastAsia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04B0F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B0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2023-08-28T17:09:00Z</cp:lastPrinted>
  <dcterms:created xsi:type="dcterms:W3CDTF">2023-09-01T04:09:00Z</dcterms:created>
  <dcterms:modified xsi:type="dcterms:W3CDTF">2023-09-01T04:09:00Z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